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DD5" w:rsidRPr="00BE3218" w:rsidRDefault="00646B7E" w:rsidP="00646B7E">
      <w:pPr>
        <w:pStyle w:val="a3"/>
        <w:shd w:val="clear" w:color="auto" w:fill="FFFFFF"/>
        <w:spacing w:before="0" w:beforeAutospacing="0" w:after="0" w:afterAutospacing="0"/>
        <w:rPr>
          <w:color w:val="444444"/>
          <w:sz w:val="28"/>
          <w:szCs w:val="28"/>
        </w:rPr>
      </w:pPr>
      <w:r w:rsidRPr="00BE3218">
        <w:rPr>
          <w:color w:val="444444"/>
          <w:sz w:val="28"/>
          <w:szCs w:val="28"/>
        </w:rPr>
        <w:t xml:space="preserve">УДК </w:t>
      </w:r>
      <w:r w:rsidR="00AE1DD5" w:rsidRPr="00BE3218">
        <w:rPr>
          <w:color w:val="444444"/>
          <w:sz w:val="28"/>
          <w:szCs w:val="28"/>
        </w:rPr>
        <w:t>902</w:t>
      </w:r>
    </w:p>
    <w:p w:rsidR="00AE1DD5" w:rsidRPr="00BE3218" w:rsidRDefault="00AE1DD5" w:rsidP="00646B7E">
      <w:pPr>
        <w:pStyle w:val="a3"/>
        <w:shd w:val="clear" w:color="auto" w:fill="FFFFFF"/>
        <w:spacing w:before="0" w:beforeAutospacing="0" w:after="0" w:afterAutospacing="0"/>
        <w:jc w:val="center"/>
        <w:rPr>
          <w:color w:val="444444"/>
          <w:sz w:val="28"/>
          <w:szCs w:val="28"/>
        </w:rPr>
      </w:pPr>
      <w:r w:rsidRPr="00BE3218">
        <w:rPr>
          <w:color w:val="444444"/>
          <w:sz w:val="28"/>
          <w:szCs w:val="28"/>
        </w:rPr>
        <w:t>Г.Н. Поплевко</w:t>
      </w:r>
    </w:p>
    <w:p w:rsidR="00646B7E" w:rsidRPr="00BE3218" w:rsidRDefault="00646B7E" w:rsidP="00646B7E">
      <w:pPr>
        <w:pStyle w:val="a3"/>
        <w:shd w:val="clear" w:color="auto" w:fill="FFFFFF"/>
        <w:spacing w:before="0" w:beforeAutospacing="0" w:after="0" w:afterAutospacing="0"/>
        <w:jc w:val="center"/>
        <w:rPr>
          <w:b/>
          <w:color w:val="444444"/>
          <w:sz w:val="28"/>
          <w:szCs w:val="28"/>
          <w:vertAlign w:val="superscript"/>
        </w:rPr>
      </w:pPr>
      <w:r w:rsidRPr="00BE3218">
        <w:rPr>
          <w:color w:val="444444"/>
          <w:sz w:val="28"/>
          <w:szCs w:val="28"/>
        </w:rPr>
        <w:t xml:space="preserve">Россия, </w:t>
      </w:r>
      <w:r w:rsidR="00AE1DD5" w:rsidRPr="00BE3218">
        <w:rPr>
          <w:color w:val="444444"/>
          <w:sz w:val="28"/>
          <w:szCs w:val="28"/>
        </w:rPr>
        <w:t>Санкт-Петербург</w:t>
      </w:r>
      <w:r w:rsidRPr="00BE3218">
        <w:rPr>
          <w:color w:val="444444"/>
          <w:sz w:val="28"/>
          <w:szCs w:val="28"/>
        </w:rPr>
        <w:t xml:space="preserve">, </w:t>
      </w:r>
      <w:r w:rsidR="00AE1DD5" w:rsidRPr="00BE3218">
        <w:rPr>
          <w:color w:val="444444"/>
          <w:sz w:val="28"/>
          <w:szCs w:val="28"/>
        </w:rPr>
        <w:t>ИИМК</w:t>
      </w:r>
      <w:r w:rsidRPr="00BE3218">
        <w:rPr>
          <w:color w:val="444444"/>
          <w:sz w:val="28"/>
          <w:szCs w:val="28"/>
        </w:rPr>
        <w:t xml:space="preserve"> РАН</w:t>
      </w:r>
      <w:r w:rsidRPr="00BE3218">
        <w:rPr>
          <w:color w:val="444444"/>
          <w:sz w:val="28"/>
          <w:szCs w:val="28"/>
        </w:rPr>
        <w:br/>
      </w:r>
      <w:r w:rsidRPr="00BE3218">
        <w:rPr>
          <w:color w:val="444444"/>
          <w:sz w:val="28"/>
          <w:szCs w:val="28"/>
        </w:rPr>
        <w:br/>
      </w:r>
      <w:r w:rsidR="00AE1DD5" w:rsidRPr="00BE3218">
        <w:rPr>
          <w:b/>
          <w:color w:val="444444"/>
          <w:sz w:val="28"/>
          <w:szCs w:val="28"/>
        </w:rPr>
        <w:t>Технологические аспекты в формообразовании древней керамики</w:t>
      </w:r>
      <w:r w:rsidRPr="00BE3218">
        <w:rPr>
          <w:b/>
          <w:color w:val="444444"/>
          <w:sz w:val="28"/>
          <w:szCs w:val="28"/>
          <w:vertAlign w:val="superscript"/>
        </w:rPr>
        <w:t>*</w:t>
      </w:r>
    </w:p>
    <w:p w:rsidR="00237CB4" w:rsidRDefault="00237CB4" w:rsidP="00BE3218">
      <w:pPr>
        <w:pStyle w:val="a3"/>
        <w:shd w:val="clear" w:color="auto" w:fill="FFFFFF"/>
        <w:spacing w:before="0" w:beforeAutospacing="0" w:after="0" w:afterAutospacing="0"/>
        <w:jc w:val="center"/>
        <w:rPr>
          <w:color w:val="444444"/>
          <w:sz w:val="28"/>
          <w:szCs w:val="28"/>
          <w:vertAlign w:val="superscript"/>
        </w:rPr>
      </w:pPr>
    </w:p>
    <w:p w:rsidR="00AE1DD5" w:rsidRPr="005577D6" w:rsidRDefault="00AE1DD5" w:rsidP="00646B7E">
      <w:pPr>
        <w:pStyle w:val="a3"/>
        <w:shd w:val="clear" w:color="auto" w:fill="FFFFFF"/>
        <w:spacing w:before="0" w:beforeAutospacing="0" w:after="0" w:afterAutospacing="0"/>
        <w:jc w:val="center"/>
        <w:rPr>
          <w:rFonts w:ascii="Arial" w:hAnsi="Arial" w:cs="Arial"/>
          <w:color w:val="444444"/>
          <w:sz w:val="28"/>
          <w:szCs w:val="28"/>
        </w:rPr>
      </w:pPr>
    </w:p>
    <w:p w:rsidR="002F05F4" w:rsidRDefault="00646B7E" w:rsidP="002F05F4">
      <w:pPr>
        <w:pStyle w:val="a3"/>
        <w:shd w:val="clear" w:color="auto" w:fill="FFFFFF"/>
        <w:spacing w:before="0" w:beforeAutospacing="0" w:after="0" w:afterAutospacing="0"/>
        <w:ind w:firstLine="709"/>
        <w:jc w:val="both"/>
        <w:rPr>
          <w:b/>
          <w:color w:val="444444"/>
          <w:sz w:val="28"/>
          <w:szCs w:val="28"/>
        </w:rPr>
      </w:pPr>
      <w:r w:rsidRPr="00237CB4">
        <w:rPr>
          <w:b/>
          <w:color w:val="444444"/>
          <w:sz w:val="28"/>
          <w:szCs w:val="28"/>
        </w:rPr>
        <w:t>Аннотация</w:t>
      </w:r>
      <w:r w:rsidR="002F05F4">
        <w:rPr>
          <w:b/>
          <w:color w:val="444444"/>
          <w:sz w:val="28"/>
          <w:szCs w:val="28"/>
        </w:rPr>
        <w:t xml:space="preserve">: </w:t>
      </w:r>
      <w:r w:rsidR="00BE3218" w:rsidRPr="00237CB4">
        <w:rPr>
          <w:bCs/>
          <w:color w:val="444444"/>
          <w:sz w:val="28"/>
          <w:szCs w:val="28"/>
        </w:rPr>
        <w:t xml:space="preserve">Основными приемами ручной  лепки сосудов из глины принято считать жгуты и ленты. </w:t>
      </w:r>
      <w:r w:rsidR="003C0AE8" w:rsidRPr="00237CB4">
        <w:rPr>
          <w:color w:val="444444"/>
          <w:sz w:val="28"/>
          <w:szCs w:val="28"/>
        </w:rPr>
        <w:t xml:space="preserve">В процессе формовки сосудов,  как правило, используется </w:t>
      </w:r>
      <w:r w:rsidR="003C0AE8" w:rsidRPr="00237CB4">
        <w:rPr>
          <w:b/>
          <w:bCs/>
          <w:color w:val="444444"/>
          <w:sz w:val="28"/>
          <w:szCs w:val="28"/>
        </w:rPr>
        <w:t>кольцевой</w:t>
      </w:r>
      <w:r w:rsidR="003C0AE8" w:rsidRPr="00237CB4">
        <w:rPr>
          <w:color w:val="444444"/>
          <w:sz w:val="28"/>
          <w:szCs w:val="28"/>
        </w:rPr>
        <w:t xml:space="preserve"> или </w:t>
      </w:r>
      <w:r w:rsidR="003C0AE8" w:rsidRPr="00237CB4">
        <w:rPr>
          <w:b/>
          <w:bCs/>
          <w:color w:val="444444"/>
          <w:sz w:val="28"/>
          <w:szCs w:val="28"/>
        </w:rPr>
        <w:t xml:space="preserve">полукольцевой </w:t>
      </w:r>
      <w:r w:rsidR="003C0AE8" w:rsidRPr="00237CB4">
        <w:rPr>
          <w:color w:val="444444"/>
          <w:sz w:val="28"/>
          <w:szCs w:val="28"/>
        </w:rPr>
        <w:t xml:space="preserve">налеп из жгутов или лент, а также </w:t>
      </w:r>
      <w:proofErr w:type="gramStart"/>
      <w:r w:rsidR="003C0AE8" w:rsidRPr="00237CB4">
        <w:rPr>
          <w:b/>
          <w:bCs/>
          <w:color w:val="444444"/>
          <w:sz w:val="28"/>
          <w:szCs w:val="28"/>
        </w:rPr>
        <w:t>лоскутный</w:t>
      </w:r>
      <w:proofErr w:type="gramEnd"/>
      <w:r w:rsidR="003C0AE8" w:rsidRPr="00237CB4">
        <w:rPr>
          <w:b/>
          <w:bCs/>
          <w:color w:val="444444"/>
          <w:sz w:val="28"/>
          <w:szCs w:val="28"/>
        </w:rPr>
        <w:t xml:space="preserve"> </w:t>
      </w:r>
      <w:r w:rsidR="003C0AE8" w:rsidRPr="00237CB4">
        <w:rPr>
          <w:color w:val="444444"/>
          <w:sz w:val="28"/>
          <w:szCs w:val="28"/>
        </w:rPr>
        <w:t xml:space="preserve"> налеп из небольших кусков жгутов или лент.  </w:t>
      </w:r>
      <w:proofErr w:type="gramStart"/>
      <w:r w:rsidR="003C0AE8" w:rsidRPr="00237CB4">
        <w:rPr>
          <w:b/>
          <w:bCs/>
          <w:color w:val="444444"/>
          <w:sz w:val="28"/>
          <w:szCs w:val="28"/>
        </w:rPr>
        <w:t>Спиралевидный</w:t>
      </w:r>
      <w:proofErr w:type="gramEnd"/>
      <w:r w:rsidR="003C0AE8" w:rsidRPr="00237CB4">
        <w:rPr>
          <w:color w:val="444444"/>
          <w:sz w:val="28"/>
          <w:szCs w:val="28"/>
        </w:rPr>
        <w:t xml:space="preserve"> налеп используется в жгутовой технике лепки. Однако приёмов лепки значительно больше</w:t>
      </w:r>
      <w:r w:rsidR="00BE3218" w:rsidRPr="00237CB4">
        <w:rPr>
          <w:color w:val="444444"/>
          <w:sz w:val="28"/>
          <w:szCs w:val="28"/>
        </w:rPr>
        <w:t>. Этнографические исследование по формовке керамики и проведенные эксперименты по формовке керамики неолита и ранней бронзы показали, что процесс формообразования древней керамики нельзя представлять линейно</w:t>
      </w:r>
      <w:r w:rsidR="00237CB4" w:rsidRPr="00237CB4">
        <w:rPr>
          <w:color w:val="444444"/>
          <w:sz w:val="28"/>
          <w:szCs w:val="28"/>
        </w:rPr>
        <w:t xml:space="preserve">. Это достаточно сложный процесс развития и заимствования технологических традиций в древности. Формообразование керамики можно связать изменением в мировоззрении отдельных культур и влиянии на них соседних племен или культур. </w:t>
      </w:r>
      <w:r w:rsidR="00237CB4">
        <w:rPr>
          <w:color w:val="444444"/>
          <w:sz w:val="28"/>
          <w:szCs w:val="28"/>
        </w:rPr>
        <w:t>Для древних культур характерно сохранение устойчивости культурной традиции в технологии изготовления керамики.</w:t>
      </w:r>
      <w:r w:rsidR="002F05F4" w:rsidRPr="002F05F4">
        <w:rPr>
          <w:b/>
          <w:color w:val="444444"/>
          <w:sz w:val="28"/>
          <w:szCs w:val="28"/>
        </w:rPr>
        <w:t xml:space="preserve"> </w:t>
      </w:r>
    </w:p>
    <w:p w:rsidR="002F05F4" w:rsidRDefault="002F05F4" w:rsidP="002F05F4">
      <w:pPr>
        <w:pStyle w:val="a3"/>
        <w:shd w:val="clear" w:color="auto" w:fill="FFFFFF"/>
        <w:spacing w:before="0" w:beforeAutospacing="0" w:after="0" w:afterAutospacing="0"/>
        <w:ind w:firstLine="709"/>
        <w:jc w:val="both"/>
        <w:rPr>
          <w:color w:val="444444"/>
          <w:sz w:val="28"/>
          <w:szCs w:val="28"/>
        </w:rPr>
      </w:pPr>
      <w:r w:rsidRPr="006048DD">
        <w:rPr>
          <w:b/>
          <w:color w:val="444444"/>
          <w:sz w:val="28"/>
          <w:szCs w:val="28"/>
        </w:rPr>
        <w:t>Ключевые слова</w:t>
      </w:r>
      <w:r w:rsidRPr="006048DD">
        <w:rPr>
          <w:color w:val="444444"/>
          <w:sz w:val="28"/>
          <w:szCs w:val="28"/>
        </w:rPr>
        <w:t xml:space="preserve">: технология керамики, формовка керамики, этнография керамики, культурные традиции древней керамики </w:t>
      </w:r>
    </w:p>
    <w:p w:rsidR="005A4580" w:rsidRPr="00237CB4" w:rsidRDefault="005A4580" w:rsidP="002F05F4">
      <w:pPr>
        <w:pStyle w:val="a3"/>
        <w:shd w:val="clear" w:color="auto" w:fill="FFFFFF"/>
        <w:spacing w:before="0" w:beforeAutospacing="0" w:after="0" w:afterAutospacing="0"/>
        <w:ind w:firstLine="709"/>
        <w:jc w:val="both"/>
        <w:rPr>
          <w:color w:val="444444"/>
          <w:sz w:val="28"/>
          <w:szCs w:val="28"/>
        </w:rPr>
      </w:pPr>
    </w:p>
    <w:p w:rsidR="00237CB4" w:rsidRDefault="00237CB4" w:rsidP="002F05F4">
      <w:pPr>
        <w:pStyle w:val="a3"/>
        <w:shd w:val="clear" w:color="auto" w:fill="FFFFFF"/>
        <w:spacing w:before="0" w:beforeAutospacing="0" w:after="0" w:afterAutospacing="0"/>
        <w:ind w:firstLine="709"/>
        <w:jc w:val="both"/>
        <w:rPr>
          <w:color w:val="444444"/>
          <w:sz w:val="28"/>
          <w:szCs w:val="28"/>
        </w:rPr>
      </w:pPr>
    </w:p>
    <w:p w:rsidR="00237CB4" w:rsidRPr="002E5607" w:rsidRDefault="00646B7E" w:rsidP="002F05F4">
      <w:pPr>
        <w:pStyle w:val="a3"/>
        <w:shd w:val="clear" w:color="auto" w:fill="FFFFFF"/>
        <w:spacing w:before="0" w:beforeAutospacing="0" w:after="0" w:afterAutospacing="0"/>
        <w:ind w:firstLine="709"/>
        <w:jc w:val="both"/>
        <w:rPr>
          <w:color w:val="444444"/>
          <w:sz w:val="28"/>
          <w:szCs w:val="28"/>
          <w:lang w:val="en-US"/>
        </w:rPr>
      </w:pPr>
      <w:r w:rsidRPr="002F05F4">
        <w:rPr>
          <w:b/>
          <w:color w:val="444444"/>
          <w:sz w:val="28"/>
          <w:szCs w:val="28"/>
          <w:lang w:val="en-US"/>
        </w:rPr>
        <w:t>Summary</w:t>
      </w:r>
      <w:r w:rsidR="002F05F4" w:rsidRPr="002F05F4">
        <w:rPr>
          <w:b/>
          <w:color w:val="444444"/>
          <w:sz w:val="28"/>
          <w:szCs w:val="28"/>
          <w:lang w:val="en-US"/>
        </w:rPr>
        <w:t xml:space="preserve">: </w:t>
      </w:r>
      <w:r w:rsidR="00237CB4" w:rsidRPr="00237CB4">
        <w:rPr>
          <w:color w:val="444444"/>
          <w:sz w:val="28"/>
          <w:szCs w:val="28"/>
          <w:lang w:val="en-US"/>
        </w:rPr>
        <w:t>The main methods of manual modeling of vessels from clay are considered to be bundles and tapes. During the formation of vessels, as a rule, a ring or semi-annular of bundles or bands is used, as well as patchwork from small pieces of bundles or bands. Spiral-shaped is used in the plait technique. However, the methods of modeling are much larger. Ethnographic research on the molding of ceramics and conducted experiments on the formation of Neolithic and Early Bronze ceramics have shown that the process of shaping ancient ceramics can not be represented linearly. This is a rather complex process of developing and borrowing technological traditions in antiquity. Formation of ceramics can be linked by a change in the worldview of individual cultures and the influence of neighboring tribes or cultures on them. Ancient cultures are characterized by the preservation of the stability of the cultural tradition in the technology of making ceramics</w:t>
      </w:r>
      <w:r w:rsidRPr="00237CB4">
        <w:rPr>
          <w:color w:val="444444"/>
          <w:sz w:val="28"/>
          <w:szCs w:val="28"/>
          <w:lang w:val="en-US"/>
        </w:rPr>
        <w:br/>
      </w:r>
    </w:p>
    <w:p w:rsidR="00646B7E" w:rsidRPr="006048DD" w:rsidRDefault="00646B7E" w:rsidP="002F05F4">
      <w:pPr>
        <w:pStyle w:val="a3"/>
        <w:shd w:val="clear" w:color="auto" w:fill="FFFFFF"/>
        <w:spacing w:before="0" w:beforeAutospacing="0" w:after="0" w:afterAutospacing="0"/>
        <w:ind w:firstLine="709"/>
        <w:jc w:val="both"/>
        <w:rPr>
          <w:color w:val="444444"/>
          <w:sz w:val="28"/>
          <w:szCs w:val="28"/>
          <w:lang w:val="en-US"/>
        </w:rPr>
      </w:pPr>
      <w:r w:rsidRPr="006048DD">
        <w:rPr>
          <w:b/>
          <w:color w:val="444444"/>
          <w:sz w:val="28"/>
          <w:szCs w:val="28"/>
          <w:lang w:val="en-US"/>
        </w:rPr>
        <w:t>Key words</w:t>
      </w:r>
      <w:r w:rsidRPr="006048DD">
        <w:rPr>
          <w:color w:val="444444"/>
          <w:sz w:val="28"/>
          <w:szCs w:val="28"/>
          <w:lang w:val="en-US"/>
        </w:rPr>
        <w:t xml:space="preserve">: </w:t>
      </w:r>
      <w:r w:rsidR="006048DD" w:rsidRPr="006048DD">
        <w:rPr>
          <w:color w:val="444444"/>
          <w:sz w:val="28"/>
          <w:szCs w:val="28"/>
          <w:lang w:val="en-US"/>
        </w:rPr>
        <w:t>technology of ceramics, ceramic molding, ethnography of ceramics, cultural traditions of ancient ceramics</w:t>
      </w:r>
    </w:p>
    <w:p w:rsidR="00BE3218" w:rsidRPr="002E5607" w:rsidRDefault="00646B7E" w:rsidP="002F05F4">
      <w:pPr>
        <w:pStyle w:val="a3"/>
        <w:shd w:val="clear" w:color="auto" w:fill="FFFFFF"/>
        <w:spacing w:before="0" w:beforeAutospacing="0" w:after="0" w:afterAutospacing="0"/>
        <w:ind w:firstLine="709"/>
        <w:jc w:val="both"/>
        <w:rPr>
          <w:color w:val="444444"/>
          <w:lang w:val="en-US"/>
        </w:rPr>
      </w:pPr>
      <w:r w:rsidRPr="006048DD">
        <w:rPr>
          <w:color w:val="444444"/>
          <w:lang w:val="en-US"/>
        </w:rPr>
        <w:br/>
      </w:r>
    </w:p>
    <w:p w:rsidR="003A3AE6" w:rsidRDefault="006048DD" w:rsidP="002F05F4">
      <w:pPr>
        <w:pStyle w:val="a3"/>
        <w:shd w:val="clear" w:color="auto" w:fill="FFFFFF"/>
        <w:spacing w:before="0" w:beforeAutospacing="0" w:after="0" w:afterAutospacing="0"/>
        <w:ind w:firstLine="709"/>
        <w:jc w:val="both"/>
        <w:rPr>
          <w:bCs/>
          <w:color w:val="444444"/>
          <w:sz w:val="28"/>
          <w:szCs w:val="28"/>
        </w:rPr>
      </w:pPr>
      <w:r w:rsidRPr="000D4226">
        <w:rPr>
          <w:bCs/>
          <w:color w:val="444444"/>
          <w:sz w:val="28"/>
          <w:szCs w:val="28"/>
        </w:rPr>
        <w:t>Экспериментально-</w:t>
      </w:r>
      <w:proofErr w:type="spellStart"/>
      <w:r w:rsidRPr="000D4226">
        <w:rPr>
          <w:bCs/>
          <w:color w:val="444444"/>
          <w:sz w:val="28"/>
          <w:szCs w:val="28"/>
        </w:rPr>
        <w:t>трасологическое</w:t>
      </w:r>
      <w:proofErr w:type="spellEnd"/>
      <w:r w:rsidRPr="000D4226">
        <w:rPr>
          <w:bCs/>
          <w:color w:val="444444"/>
          <w:sz w:val="28"/>
          <w:szCs w:val="28"/>
        </w:rPr>
        <w:t xml:space="preserve"> исследование древней керамики неолита Нижнего Дона  на материалах многослойного поселения Ракушечный Яр и изучение керамики майкопской культуры на Северо-Западном Кавказе </w:t>
      </w:r>
    </w:p>
    <w:p w:rsidR="003A3AE6" w:rsidRDefault="003A3AE6" w:rsidP="003A3AE6">
      <w:pPr>
        <w:pStyle w:val="a3"/>
        <w:pBdr>
          <w:bottom w:val="single" w:sz="4" w:space="1" w:color="auto"/>
        </w:pBdr>
        <w:shd w:val="clear" w:color="auto" w:fill="FFFFFF"/>
        <w:spacing w:before="0" w:beforeAutospacing="0" w:after="0" w:afterAutospacing="0"/>
        <w:jc w:val="center"/>
        <w:rPr>
          <w:color w:val="444444"/>
        </w:rPr>
      </w:pPr>
    </w:p>
    <w:p w:rsidR="003A3AE6" w:rsidRPr="00237CB4" w:rsidRDefault="003A3AE6" w:rsidP="002E5607">
      <w:pPr>
        <w:pStyle w:val="a3"/>
        <w:shd w:val="clear" w:color="auto" w:fill="FFFFFF"/>
        <w:spacing w:before="0" w:beforeAutospacing="0" w:after="0" w:afterAutospacing="0"/>
        <w:rPr>
          <w:bCs/>
          <w:color w:val="444444"/>
        </w:rPr>
      </w:pPr>
      <w:r w:rsidRPr="00237CB4">
        <w:rPr>
          <w:color w:val="444444"/>
        </w:rPr>
        <w:t>*</w:t>
      </w:r>
      <w:r w:rsidRPr="00237CB4">
        <w:rPr>
          <w:rStyle w:val="a5"/>
          <w:color w:val="444444"/>
        </w:rPr>
        <w:t xml:space="preserve">Работа выполнена при поддержке Гранта </w:t>
      </w:r>
      <w:r w:rsidRPr="00237CB4">
        <w:rPr>
          <w:b/>
          <w:bCs/>
          <w:color w:val="444444"/>
        </w:rPr>
        <w:t>РФФИ, проект 18-09-00568А</w:t>
      </w:r>
    </w:p>
    <w:p w:rsidR="003A3AE6" w:rsidRDefault="003A3AE6" w:rsidP="002F05F4">
      <w:pPr>
        <w:pStyle w:val="a3"/>
        <w:shd w:val="clear" w:color="auto" w:fill="FFFFFF"/>
        <w:spacing w:before="0" w:beforeAutospacing="0" w:after="0" w:afterAutospacing="0"/>
        <w:ind w:firstLine="709"/>
        <w:jc w:val="both"/>
        <w:rPr>
          <w:bCs/>
          <w:color w:val="444444"/>
          <w:sz w:val="28"/>
          <w:szCs w:val="28"/>
        </w:rPr>
      </w:pPr>
    </w:p>
    <w:p w:rsidR="006048DD" w:rsidRPr="000D4226" w:rsidRDefault="006048DD" w:rsidP="003A3AE6">
      <w:pPr>
        <w:pStyle w:val="a3"/>
        <w:shd w:val="clear" w:color="auto" w:fill="FFFFFF"/>
        <w:spacing w:before="0" w:beforeAutospacing="0" w:after="0" w:afterAutospacing="0"/>
        <w:jc w:val="both"/>
        <w:rPr>
          <w:bCs/>
          <w:color w:val="444444"/>
          <w:sz w:val="28"/>
          <w:szCs w:val="28"/>
        </w:rPr>
      </w:pPr>
      <w:r w:rsidRPr="000D4226">
        <w:rPr>
          <w:bCs/>
          <w:color w:val="444444"/>
          <w:sz w:val="28"/>
          <w:szCs w:val="28"/>
        </w:rPr>
        <w:t xml:space="preserve">позволили автору существенно расширить представления о формообразовании керамики в древности. Сразу стало понятно, что этот процесс нельзя представить линейно, как будто бы один способ лепки может сменять другой. Здесь все сложнее. Трасологический анализ неолитической керамики из нижних слоев поселения ракушечный Яр показал, что структура теста основной массы фрагментов керамики очень плотное, без пор, оно не рыхлое, а имеет однородную структуру и камнеподобную плотность, характерную для плотной гончарной керамики позднего времени. Отсутствие в неолите гончарного круга и </w:t>
      </w:r>
      <w:r w:rsidR="00E17E36" w:rsidRPr="000D4226">
        <w:rPr>
          <w:bCs/>
          <w:color w:val="444444"/>
          <w:sz w:val="28"/>
          <w:szCs w:val="28"/>
        </w:rPr>
        <w:t>признаков его использования на фрагментах керамики позволили предположить, что формовка керамики в нижних слоях (23-17 слои) осуществлялось сочетанием двух способов лепки. С</w:t>
      </w:r>
      <w:r w:rsidR="005D2CCE">
        <w:rPr>
          <w:bCs/>
          <w:color w:val="444444"/>
          <w:sz w:val="28"/>
          <w:szCs w:val="28"/>
        </w:rPr>
        <w:t>начала</w:t>
      </w:r>
      <w:r w:rsidR="00E17E36" w:rsidRPr="000D4226">
        <w:rPr>
          <w:bCs/>
          <w:color w:val="444444"/>
          <w:sz w:val="28"/>
          <w:szCs w:val="28"/>
        </w:rPr>
        <w:t xml:space="preserve"> лепка керамики выполнялась в ленточной </w:t>
      </w:r>
      <w:r w:rsidR="005D2CCE" w:rsidRPr="000D4226">
        <w:rPr>
          <w:bCs/>
          <w:color w:val="444444"/>
          <w:sz w:val="28"/>
          <w:szCs w:val="28"/>
        </w:rPr>
        <w:t>технике,</w:t>
      </w:r>
      <w:r w:rsidR="00E17E36" w:rsidRPr="000D4226">
        <w:rPr>
          <w:bCs/>
          <w:color w:val="444444"/>
          <w:sz w:val="28"/>
          <w:szCs w:val="28"/>
        </w:rPr>
        <w:t xml:space="preserve"> и ее признаки хорошо читаются на многих фрагментах керамики, а затем готовый сосуд дополнительно выколачивали по стенкам с помощью деревянных лопаточек снаружи сосуда и каменных подставок изнутри его либо выколачивание проводилось на подставленной внутри сосуда руке мастера. Эксперименты по изготовлению сосудов из местных отложений илистых глин вблизи поселения позволили получить аналогичные по плотности и структуре сосуды</w:t>
      </w:r>
      <w:r w:rsidR="00231683" w:rsidRPr="000D4226">
        <w:rPr>
          <w:bCs/>
          <w:color w:val="444444"/>
          <w:sz w:val="28"/>
          <w:szCs w:val="28"/>
        </w:rPr>
        <w:t xml:space="preserve"> (Поплевко, 2010</w:t>
      </w:r>
      <w:r w:rsidR="00EF5BE6" w:rsidRPr="000D4226">
        <w:rPr>
          <w:bCs/>
          <w:color w:val="444444"/>
          <w:sz w:val="28"/>
          <w:szCs w:val="28"/>
        </w:rPr>
        <w:t xml:space="preserve">; 2011 а, б, в, г, д, е, ж; 2012 а, б, </w:t>
      </w:r>
      <w:proofErr w:type="gramStart"/>
      <w:r w:rsidR="00EF5BE6" w:rsidRPr="000D4226">
        <w:rPr>
          <w:bCs/>
          <w:color w:val="444444"/>
          <w:sz w:val="28"/>
          <w:szCs w:val="28"/>
        </w:rPr>
        <w:t>в</w:t>
      </w:r>
      <w:proofErr w:type="gramEnd"/>
      <w:r w:rsidR="00EF5BE6" w:rsidRPr="000D4226">
        <w:rPr>
          <w:bCs/>
          <w:color w:val="444444"/>
          <w:sz w:val="28"/>
          <w:szCs w:val="28"/>
        </w:rPr>
        <w:t xml:space="preserve">; </w:t>
      </w:r>
      <w:proofErr w:type="gramStart"/>
      <w:r w:rsidR="00DF4387" w:rsidRPr="000D4226">
        <w:rPr>
          <w:bCs/>
          <w:color w:val="444444"/>
          <w:sz w:val="28"/>
          <w:szCs w:val="28"/>
        </w:rPr>
        <w:t xml:space="preserve">2013 а, б, в,  </w:t>
      </w:r>
      <w:r w:rsidR="00231683" w:rsidRPr="000D4226">
        <w:rPr>
          <w:bCs/>
          <w:color w:val="444444"/>
          <w:sz w:val="28"/>
          <w:szCs w:val="28"/>
        </w:rPr>
        <w:t>)</w:t>
      </w:r>
      <w:r w:rsidR="00E17E36" w:rsidRPr="000D4226">
        <w:rPr>
          <w:bCs/>
          <w:color w:val="444444"/>
          <w:sz w:val="28"/>
          <w:szCs w:val="28"/>
        </w:rPr>
        <w:t>. Вопреки сложившемуся мнению о ручной ленточной  лепке сосудов (Белановская</w:t>
      </w:r>
      <w:r w:rsidR="00231683" w:rsidRPr="000D4226">
        <w:rPr>
          <w:bCs/>
          <w:color w:val="444444"/>
          <w:sz w:val="28"/>
          <w:szCs w:val="28"/>
        </w:rPr>
        <w:t>,</w:t>
      </w:r>
      <w:r w:rsidR="00231683" w:rsidRPr="000D4226">
        <w:rPr>
          <w:b/>
          <w:bCs/>
          <w:color w:val="444444"/>
          <w:sz w:val="28"/>
          <w:szCs w:val="28"/>
        </w:rPr>
        <w:t xml:space="preserve"> </w:t>
      </w:r>
      <w:r w:rsidR="00E17E36" w:rsidRPr="000D4226">
        <w:rPr>
          <w:bCs/>
          <w:color w:val="444444"/>
          <w:sz w:val="28"/>
          <w:szCs w:val="28"/>
        </w:rPr>
        <w:t>1995) и формовке лоскутным методом (</w:t>
      </w:r>
      <w:r w:rsidR="000762A5" w:rsidRPr="000D4226">
        <w:rPr>
          <w:color w:val="000000"/>
          <w:sz w:val="28"/>
          <w:szCs w:val="28"/>
          <w:shd w:val="clear" w:color="auto" w:fill="FFFFFF"/>
        </w:rPr>
        <w:t>Мазуркевич, Долбунова, Кулькова</w:t>
      </w:r>
      <w:r w:rsidR="00E17E36" w:rsidRPr="000D4226">
        <w:rPr>
          <w:bCs/>
          <w:color w:val="444444"/>
          <w:sz w:val="28"/>
          <w:szCs w:val="28"/>
        </w:rPr>
        <w:t>, 20</w:t>
      </w:r>
      <w:r w:rsidR="000762A5" w:rsidRPr="000D4226">
        <w:rPr>
          <w:bCs/>
          <w:color w:val="444444"/>
          <w:sz w:val="28"/>
          <w:szCs w:val="28"/>
        </w:rPr>
        <w:t>13</w:t>
      </w:r>
      <w:r w:rsidR="00E17E36" w:rsidRPr="000D4226">
        <w:rPr>
          <w:bCs/>
          <w:color w:val="444444"/>
          <w:sz w:val="28"/>
          <w:szCs w:val="28"/>
        </w:rPr>
        <w:t>)</w:t>
      </w:r>
      <w:r w:rsidR="00100A19">
        <w:rPr>
          <w:bCs/>
          <w:color w:val="444444"/>
          <w:sz w:val="28"/>
          <w:szCs w:val="28"/>
        </w:rPr>
        <w:t>,</w:t>
      </w:r>
      <w:r w:rsidR="00E17E36" w:rsidRPr="000D4226">
        <w:rPr>
          <w:bCs/>
          <w:color w:val="444444"/>
          <w:sz w:val="28"/>
          <w:szCs w:val="28"/>
        </w:rPr>
        <w:t xml:space="preserve"> после длительных экспериментальных и трасологических исследований и сопоставлений образцов керамики, а также наблюдений по изготовлению керамики </w:t>
      </w:r>
      <w:r w:rsidR="00100A19">
        <w:rPr>
          <w:bCs/>
          <w:color w:val="444444"/>
          <w:sz w:val="28"/>
          <w:szCs w:val="28"/>
        </w:rPr>
        <w:t>в</w:t>
      </w:r>
      <w:r w:rsidR="00E17E36" w:rsidRPr="000D4226">
        <w:rPr>
          <w:bCs/>
          <w:color w:val="444444"/>
          <w:sz w:val="28"/>
          <w:szCs w:val="28"/>
        </w:rPr>
        <w:t xml:space="preserve"> современной этнографии </w:t>
      </w:r>
      <w:r w:rsidR="00100A19">
        <w:rPr>
          <w:bCs/>
          <w:color w:val="444444"/>
          <w:sz w:val="28"/>
          <w:szCs w:val="28"/>
        </w:rPr>
        <w:t>считаю возможным</w:t>
      </w:r>
      <w:r w:rsidR="00E17E36" w:rsidRPr="000D4226">
        <w:rPr>
          <w:bCs/>
          <w:color w:val="444444"/>
          <w:sz w:val="28"/>
          <w:szCs w:val="28"/>
        </w:rPr>
        <w:t xml:space="preserve"> еще раз констатировать, что изготовление неолитической керамики на многослойном поселении </w:t>
      </w:r>
      <w:r w:rsidR="00DF4387" w:rsidRPr="000D4226">
        <w:rPr>
          <w:bCs/>
          <w:color w:val="444444"/>
          <w:sz w:val="28"/>
          <w:szCs w:val="28"/>
        </w:rPr>
        <w:t>Р</w:t>
      </w:r>
      <w:r w:rsidR="00E17E36" w:rsidRPr="000D4226">
        <w:rPr>
          <w:bCs/>
          <w:color w:val="444444"/>
          <w:sz w:val="28"/>
          <w:szCs w:val="28"/>
        </w:rPr>
        <w:t>акушечный Яр на Нижнем Дону проводилось ручной</w:t>
      </w:r>
      <w:proofErr w:type="gramEnd"/>
      <w:r w:rsidR="00E17E36" w:rsidRPr="000D4226">
        <w:rPr>
          <w:bCs/>
          <w:color w:val="444444"/>
          <w:sz w:val="28"/>
          <w:szCs w:val="28"/>
        </w:rPr>
        <w:t xml:space="preserve"> лепкой </w:t>
      </w:r>
      <w:r w:rsidR="00B51FE2" w:rsidRPr="000D4226">
        <w:rPr>
          <w:bCs/>
          <w:color w:val="444444"/>
          <w:sz w:val="28"/>
          <w:szCs w:val="28"/>
        </w:rPr>
        <w:t xml:space="preserve">лентами </w:t>
      </w:r>
      <w:r w:rsidR="00E17E36" w:rsidRPr="000D4226">
        <w:rPr>
          <w:bCs/>
          <w:color w:val="444444"/>
          <w:sz w:val="28"/>
          <w:szCs w:val="28"/>
        </w:rPr>
        <w:t>и сочетани</w:t>
      </w:r>
      <w:r w:rsidR="00B51FE2" w:rsidRPr="000D4226">
        <w:rPr>
          <w:bCs/>
          <w:color w:val="444444"/>
          <w:sz w:val="28"/>
          <w:szCs w:val="28"/>
        </w:rPr>
        <w:t>ем ленточной лепки с последующей выколоткой стенок сосудов, для придания более плотной структуры и последующему заглаживанию поверхности сосудов отмученной однородной глиной другого состава. Петрографический анализ фрагментов керамики показал, что для формовки сосудов использовалась местная илистая глина (Поплевко, Кулькова 20</w:t>
      </w:r>
      <w:r w:rsidR="000F3DA2" w:rsidRPr="000D4226">
        <w:rPr>
          <w:bCs/>
          <w:color w:val="444444"/>
          <w:sz w:val="28"/>
          <w:szCs w:val="28"/>
        </w:rPr>
        <w:t>11</w:t>
      </w:r>
      <w:r w:rsidR="00B51FE2" w:rsidRPr="000D4226">
        <w:rPr>
          <w:bCs/>
          <w:color w:val="444444"/>
          <w:sz w:val="28"/>
          <w:szCs w:val="28"/>
        </w:rPr>
        <w:t>). Это была глина из древних илистых прибрежных отложений. Кулькова М.А. также отмечает, что некоторые сосуды на своей поверхности имеют тонкий слой отмученной глины, которым разглаживали поверхность готового сосуда. Сосуды, выполненные в технике ручной лепки</w:t>
      </w:r>
      <w:r w:rsidR="00575063">
        <w:rPr>
          <w:bCs/>
          <w:color w:val="444444"/>
          <w:sz w:val="28"/>
          <w:szCs w:val="28"/>
        </w:rPr>
        <w:t>,</w:t>
      </w:r>
      <w:r w:rsidR="00B51FE2" w:rsidRPr="000D4226">
        <w:rPr>
          <w:bCs/>
          <w:color w:val="444444"/>
          <w:sz w:val="28"/>
          <w:szCs w:val="28"/>
        </w:rPr>
        <w:t xml:space="preserve"> имеют более </w:t>
      </w:r>
      <w:proofErr w:type="gramStart"/>
      <w:r w:rsidR="00B51FE2" w:rsidRPr="000D4226">
        <w:rPr>
          <w:bCs/>
          <w:color w:val="444444"/>
          <w:sz w:val="28"/>
          <w:szCs w:val="28"/>
        </w:rPr>
        <w:t>пористую</w:t>
      </w:r>
      <w:proofErr w:type="gramEnd"/>
      <w:r w:rsidR="00B51FE2" w:rsidRPr="000D4226">
        <w:rPr>
          <w:bCs/>
          <w:color w:val="444444"/>
          <w:sz w:val="28"/>
          <w:szCs w:val="28"/>
        </w:rPr>
        <w:t xml:space="preserve"> структуры и на них хорошо «</w:t>
      </w:r>
      <w:r w:rsidR="00D31DDD" w:rsidRPr="000D4226">
        <w:rPr>
          <w:bCs/>
          <w:color w:val="444444"/>
          <w:sz w:val="28"/>
          <w:szCs w:val="28"/>
        </w:rPr>
        <w:t>ч</w:t>
      </w:r>
      <w:r w:rsidR="00B51FE2" w:rsidRPr="000D4226">
        <w:rPr>
          <w:bCs/>
          <w:color w:val="444444"/>
          <w:sz w:val="28"/>
          <w:szCs w:val="28"/>
        </w:rPr>
        <w:t>итаются» места состыковки лент</w:t>
      </w:r>
      <w:r w:rsidR="00D31DDD" w:rsidRPr="000D4226">
        <w:rPr>
          <w:bCs/>
          <w:color w:val="444444"/>
          <w:sz w:val="28"/>
          <w:szCs w:val="28"/>
        </w:rPr>
        <w:t xml:space="preserve">. </w:t>
      </w:r>
      <w:proofErr w:type="gramStart"/>
      <w:r w:rsidR="00D31DDD" w:rsidRPr="000D4226">
        <w:rPr>
          <w:bCs/>
          <w:color w:val="444444"/>
          <w:sz w:val="28"/>
          <w:szCs w:val="28"/>
        </w:rPr>
        <w:t>На фрагментах</w:t>
      </w:r>
      <w:r w:rsidR="00575063">
        <w:rPr>
          <w:bCs/>
          <w:color w:val="444444"/>
          <w:sz w:val="28"/>
          <w:szCs w:val="28"/>
        </w:rPr>
        <w:t>,</w:t>
      </w:r>
      <w:r w:rsidR="00D31DDD" w:rsidRPr="000D4226">
        <w:rPr>
          <w:bCs/>
          <w:color w:val="444444"/>
          <w:sz w:val="28"/>
          <w:szCs w:val="28"/>
        </w:rPr>
        <w:t xml:space="preserve"> выполненных сочетанием </w:t>
      </w:r>
      <w:r w:rsidR="00575063">
        <w:rPr>
          <w:bCs/>
          <w:color w:val="444444"/>
          <w:sz w:val="28"/>
          <w:szCs w:val="28"/>
        </w:rPr>
        <w:t xml:space="preserve">разных </w:t>
      </w:r>
      <w:r w:rsidR="00D31DDD" w:rsidRPr="000D4226">
        <w:rPr>
          <w:bCs/>
          <w:color w:val="444444"/>
          <w:sz w:val="28"/>
          <w:szCs w:val="28"/>
        </w:rPr>
        <w:t>приемов</w:t>
      </w:r>
      <w:r w:rsidR="00575063">
        <w:rPr>
          <w:bCs/>
          <w:color w:val="444444"/>
          <w:sz w:val="28"/>
          <w:szCs w:val="28"/>
        </w:rPr>
        <w:t xml:space="preserve"> лепки,</w:t>
      </w:r>
      <w:r w:rsidR="00D31DDD" w:rsidRPr="000D4226">
        <w:rPr>
          <w:bCs/>
          <w:color w:val="444444"/>
          <w:sz w:val="28"/>
          <w:szCs w:val="28"/>
        </w:rPr>
        <w:t xml:space="preserve"> в </w:t>
      </w:r>
      <w:r w:rsidR="00575063">
        <w:rPr>
          <w:bCs/>
          <w:color w:val="444444"/>
          <w:sz w:val="28"/>
          <w:szCs w:val="28"/>
        </w:rPr>
        <w:t>профиле стенки</w:t>
      </w:r>
      <w:r w:rsidR="00D31DDD" w:rsidRPr="000D4226">
        <w:rPr>
          <w:bCs/>
          <w:color w:val="444444"/>
          <w:sz w:val="28"/>
          <w:szCs w:val="28"/>
        </w:rPr>
        <w:t xml:space="preserve"> </w:t>
      </w:r>
      <w:r w:rsidR="00575063">
        <w:rPr>
          <w:bCs/>
          <w:color w:val="444444"/>
          <w:sz w:val="28"/>
          <w:szCs w:val="28"/>
        </w:rPr>
        <w:t xml:space="preserve">сосуда </w:t>
      </w:r>
      <w:r w:rsidR="00D31DDD" w:rsidRPr="000D4226">
        <w:rPr>
          <w:bCs/>
          <w:color w:val="444444"/>
          <w:sz w:val="28"/>
          <w:szCs w:val="28"/>
        </w:rPr>
        <w:t>прослеживаются растянутые ленты до 4-</w:t>
      </w:r>
      <w:smartTag w:uri="urn:schemas-microsoft-com:office:smarttags" w:element="metricconverter">
        <w:smartTagPr>
          <w:attr w:name="ProductID" w:val="5 см"/>
        </w:smartTagPr>
        <w:r w:rsidR="00D31DDD" w:rsidRPr="000D4226">
          <w:rPr>
            <w:bCs/>
            <w:color w:val="444444"/>
            <w:sz w:val="28"/>
            <w:szCs w:val="28"/>
          </w:rPr>
          <w:t>5 см</w:t>
        </w:r>
      </w:smartTag>
      <w:r w:rsidR="00575063">
        <w:rPr>
          <w:bCs/>
          <w:color w:val="444444"/>
          <w:sz w:val="28"/>
          <w:szCs w:val="28"/>
        </w:rPr>
        <w:t>.</w:t>
      </w:r>
      <w:r w:rsidR="00D31DDD" w:rsidRPr="000D4226">
        <w:rPr>
          <w:bCs/>
          <w:color w:val="444444"/>
          <w:sz w:val="28"/>
          <w:szCs w:val="28"/>
        </w:rPr>
        <w:t xml:space="preserve"> </w:t>
      </w:r>
      <w:r w:rsidR="00575063">
        <w:rPr>
          <w:bCs/>
          <w:color w:val="444444"/>
          <w:sz w:val="28"/>
          <w:szCs w:val="28"/>
        </w:rPr>
        <w:t>такая растянутость ленты</w:t>
      </w:r>
      <w:r w:rsidR="00D31DDD" w:rsidRPr="000D4226">
        <w:rPr>
          <w:bCs/>
          <w:color w:val="444444"/>
          <w:sz w:val="28"/>
          <w:szCs w:val="28"/>
        </w:rPr>
        <w:t xml:space="preserve"> достигается при использовании техники выколотки деревянными лопаточками на каменной наковаленке или на руке мастера.</w:t>
      </w:r>
      <w:proofErr w:type="gramEnd"/>
    </w:p>
    <w:p w:rsidR="003C0AE8" w:rsidRPr="003A3AE6" w:rsidRDefault="00D31DDD" w:rsidP="002F05F4">
      <w:pPr>
        <w:pStyle w:val="a3"/>
        <w:shd w:val="clear" w:color="auto" w:fill="FFFFFF"/>
        <w:spacing w:before="0" w:beforeAutospacing="0" w:after="0" w:afterAutospacing="0"/>
        <w:ind w:firstLine="709"/>
        <w:jc w:val="both"/>
        <w:rPr>
          <w:b/>
          <w:bCs/>
          <w:color w:val="444444"/>
          <w:sz w:val="28"/>
          <w:szCs w:val="28"/>
        </w:rPr>
      </w:pPr>
      <w:proofErr w:type="spellStart"/>
      <w:r w:rsidRPr="000D4226">
        <w:rPr>
          <w:bCs/>
          <w:color w:val="444444"/>
          <w:sz w:val="28"/>
          <w:szCs w:val="28"/>
        </w:rPr>
        <w:t>Трасологическое</w:t>
      </w:r>
      <w:proofErr w:type="spellEnd"/>
      <w:r w:rsidRPr="000D4226">
        <w:rPr>
          <w:bCs/>
          <w:color w:val="444444"/>
          <w:sz w:val="28"/>
          <w:szCs w:val="28"/>
        </w:rPr>
        <w:t xml:space="preserve"> исследование материалов эпохи ранней бронзы на Северном Кавказе на примере шести поселений майкопской культуры помогло </w:t>
      </w:r>
      <w:r w:rsidRPr="003A3AE6">
        <w:rPr>
          <w:bCs/>
          <w:color w:val="444444"/>
          <w:sz w:val="28"/>
          <w:szCs w:val="28"/>
        </w:rPr>
        <w:t xml:space="preserve">более широко и глубже окунутся в проблему формообразования керамики в древности. </w:t>
      </w:r>
      <w:r w:rsidRPr="003A3AE6">
        <w:rPr>
          <w:b/>
          <w:bCs/>
          <w:color w:val="444444"/>
          <w:sz w:val="28"/>
          <w:szCs w:val="28"/>
        </w:rPr>
        <w:t>Д</w:t>
      </w:r>
      <w:r w:rsidR="003C0AE8" w:rsidRPr="003A3AE6">
        <w:rPr>
          <w:b/>
          <w:bCs/>
          <w:color w:val="444444"/>
          <w:sz w:val="28"/>
          <w:szCs w:val="28"/>
        </w:rPr>
        <w:t xml:space="preserve">анные этнографии и экспериментального моделирования </w:t>
      </w:r>
      <w:r w:rsidRPr="003A3AE6">
        <w:rPr>
          <w:b/>
          <w:bCs/>
          <w:color w:val="444444"/>
          <w:sz w:val="28"/>
          <w:szCs w:val="28"/>
        </w:rPr>
        <w:t>позволяют</w:t>
      </w:r>
      <w:r w:rsidR="003C0AE8" w:rsidRPr="003A3AE6">
        <w:rPr>
          <w:b/>
          <w:bCs/>
          <w:color w:val="444444"/>
          <w:sz w:val="28"/>
          <w:szCs w:val="28"/>
        </w:rPr>
        <w:t xml:space="preserve"> выделить следующие приемы:</w:t>
      </w:r>
    </w:p>
    <w:p w:rsidR="00D47D61" w:rsidRPr="003A3AE6" w:rsidRDefault="003C0AE8" w:rsidP="002F05F4">
      <w:pPr>
        <w:pStyle w:val="a3"/>
        <w:shd w:val="clear" w:color="auto" w:fill="FFFFFF"/>
        <w:spacing w:before="0" w:beforeAutospacing="0" w:after="0" w:afterAutospacing="0"/>
        <w:ind w:firstLine="709"/>
        <w:jc w:val="both"/>
        <w:rPr>
          <w:color w:val="444444"/>
          <w:sz w:val="28"/>
          <w:szCs w:val="28"/>
        </w:rPr>
      </w:pPr>
      <w:r w:rsidRPr="003A3AE6">
        <w:rPr>
          <w:color w:val="444444"/>
          <w:sz w:val="28"/>
          <w:szCs w:val="28"/>
        </w:rPr>
        <w:t>1. Ручная лепка из целого куска глины.</w:t>
      </w:r>
    </w:p>
    <w:p w:rsidR="00D47D61" w:rsidRPr="000D4226" w:rsidRDefault="003C0AE8" w:rsidP="002F05F4">
      <w:pPr>
        <w:pStyle w:val="a3"/>
        <w:shd w:val="clear" w:color="auto" w:fill="FFFFFF"/>
        <w:spacing w:before="0" w:beforeAutospacing="0" w:after="0" w:afterAutospacing="0"/>
        <w:ind w:firstLine="709"/>
        <w:jc w:val="both"/>
        <w:rPr>
          <w:color w:val="444444"/>
          <w:sz w:val="28"/>
          <w:szCs w:val="28"/>
        </w:rPr>
      </w:pPr>
      <w:r w:rsidRPr="000D4226">
        <w:rPr>
          <w:color w:val="444444"/>
          <w:sz w:val="28"/>
          <w:szCs w:val="28"/>
        </w:rPr>
        <w:lastRenderedPageBreak/>
        <w:t>2. Жгутовая техника.</w:t>
      </w:r>
    </w:p>
    <w:p w:rsidR="00D47D61" w:rsidRPr="000D4226" w:rsidRDefault="003C0AE8" w:rsidP="002F05F4">
      <w:pPr>
        <w:pStyle w:val="a3"/>
        <w:shd w:val="clear" w:color="auto" w:fill="FFFFFF"/>
        <w:spacing w:before="0" w:beforeAutospacing="0" w:after="0" w:afterAutospacing="0"/>
        <w:ind w:firstLine="709"/>
        <w:jc w:val="both"/>
        <w:rPr>
          <w:color w:val="444444"/>
          <w:sz w:val="28"/>
          <w:szCs w:val="28"/>
        </w:rPr>
      </w:pPr>
      <w:r w:rsidRPr="000D4226">
        <w:rPr>
          <w:color w:val="444444"/>
          <w:sz w:val="28"/>
          <w:szCs w:val="28"/>
        </w:rPr>
        <w:t>3. Ленточная техника.</w:t>
      </w:r>
    </w:p>
    <w:p w:rsidR="00D47D61" w:rsidRPr="000D4226" w:rsidRDefault="003C0AE8" w:rsidP="002F05F4">
      <w:pPr>
        <w:pStyle w:val="a3"/>
        <w:shd w:val="clear" w:color="auto" w:fill="FFFFFF"/>
        <w:spacing w:before="0" w:beforeAutospacing="0" w:after="0" w:afterAutospacing="0"/>
        <w:ind w:firstLine="709"/>
        <w:jc w:val="both"/>
        <w:rPr>
          <w:color w:val="444444"/>
          <w:sz w:val="28"/>
          <w:szCs w:val="28"/>
        </w:rPr>
      </w:pPr>
      <w:r w:rsidRPr="000D4226">
        <w:rPr>
          <w:color w:val="444444"/>
          <w:sz w:val="28"/>
          <w:szCs w:val="28"/>
        </w:rPr>
        <w:t>4. Ленточно-жгутовая техника.</w:t>
      </w:r>
    </w:p>
    <w:p w:rsidR="00D47D61" w:rsidRPr="000D4226" w:rsidRDefault="003C0AE8" w:rsidP="002F05F4">
      <w:pPr>
        <w:pStyle w:val="a3"/>
        <w:shd w:val="clear" w:color="auto" w:fill="FFFFFF"/>
        <w:spacing w:before="0" w:beforeAutospacing="0" w:after="0" w:afterAutospacing="0"/>
        <w:ind w:firstLine="709"/>
        <w:jc w:val="both"/>
        <w:rPr>
          <w:color w:val="444444"/>
          <w:sz w:val="28"/>
          <w:szCs w:val="28"/>
        </w:rPr>
      </w:pPr>
      <w:r w:rsidRPr="000D4226">
        <w:rPr>
          <w:color w:val="444444"/>
          <w:sz w:val="28"/>
          <w:szCs w:val="28"/>
        </w:rPr>
        <w:t>5. Пластовая техника (ее ещё называют текстильной или лоскутной).</w:t>
      </w:r>
    </w:p>
    <w:p w:rsidR="00D47D61" w:rsidRPr="000D4226" w:rsidRDefault="003C0AE8" w:rsidP="002F05F4">
      <w:pPr>
        <w:pStyle w:val="a3"/>
        <w:shd w:val="clear" w:color="auto" w:fill="FFFFFF"/>
        <w:spacing w:before="0" w:beforeAutospacing="0" w:after="0" w:afterAutospacing="0"/>
        <w:ind w:firstLine="709"/>
        <w:jc w:val="both"/>
        <w:rPr>
          <w:color w:val="444444"/>
          <w:sz w:val="28"/>
          <w:szCs w:val="28"/>
        </w:rPr>
      </w:pPr>
      <w:r w:rsidRPr="000D4226">
        <w:rPr>
          <w:color w:val="444444"/>
          <w:sz w:val="28"/>
          <w:szCs w:val="28"/>
        </w:rPr>
        <w:t>6. Выколотка сосудов из целого куска глины.</w:t>
      </w:r>
    </w:p>
    <w:p w:rsidR="00D47D61" w:rsidRPr="000D4226" w:rsidRDefault="003C0AE8" w:rsidP="002F05F4">
      <w:pPr>
        <w:pStyle w:val="a3"/>
        <w:shd w:val="clear" w:color="auto" w:fill="FFFFFF"/>
        <w:spacing w:before="0" w:beforeAutospacing="0" w:after="0" w:afterAutospacing="0"/>
        <w:ind w:firstLine="709"/>
        <w:jc w:val="both"/>
        <w:rPr>
          <w:color w:val="444444"/>
          <w:sz w:val="28"/>
          <w:szCs w:val="28"/>
        </w:rPr>
      </w:pPr>
      <w:r w:rsidRPr="000D4226">
        <w:rPr>
          <w:color w:val="444444"/>
          <w:sz w:val="28"/>
          <w:szCs w:val="28"/>
        </w:rPr>
        <w:t>7. Выколотка куска глины и формовка сосуда на твердой основе.</w:t>
      </w:r>
    </w:p>
    <w:p w:rsidR="00D47D61" w:rsidRPr="000D4226" w:rsidRDefault="003C0AE8" w:rsidP="002F05F4">
      <w:pPr>
        <w:pStyle w:val="a3"/>
        <w:shd w:val="clear" w:color="auto" w:fill="FFFFFF"/>
        <w:spacing w:before="0" w:beforeAutospacing="0" w:after="0" w:afterAutospacing="0"/>
        <w:ind w:firstLine="709"/>
        <w:jc w:val="both"/>
        <w:rPr>
          <w:color w:val="444444"/>
          <w:sz w:val="28"/>
          <w:szCs w:val="28"/>
        </w:rPr>
      </w:pPr>
      <w:r w:rsidRPr="000D4226">
        <w:rPr>
          <w:color w:val="444444"/>
          <w:sz w:val="28"/>
          <w:szCs w:val="28"/>
        </w:rPr>
        <w:t>8. Обминание раскатанного или выколоченного куска глины в готовую форму.</w:t>
      </w:r>
    </w:p>
    <w:p w:rsidR="00D31DDD" w:rsidRPr="000D4226" w:rsidRDefault="003C0AE8" w:rsidP="002F05F4">
      <w:pPr>
        <w:pStyle w:val="a3"/>
        <w:shd w:val="clear" w:color="auto" w:fill="FFFFFF"/>
        <w:spacing w:before="0" w:beforeAutospacing="0" w:after="0" w:afterAutospacing="0"/>
        <w:ind w:firstLine="709"/>
        <w:jc w:val="both"/>
        <w:rPr>
          <w:color w:val="444444"/>
          <w:sz w:val="28"/>
          <w:szCs w:val="28"/>
        </w:rPr>
      </w:pPr>
      <w:r w:rsidRPr="000D4226">
        <w:rPr>
          <w:color w:val="444444"/>
          <w:sz w:val="28"/>
          <w:szCs w:val="28"/>
        </w:rPr>
        <w:t>9. Сочетание выколотки и ленточно-жгутовой техники лепки при формовке.</w:t>
      </w:r>
    </w:p>
    <w:p w:rsidR="004D4810" w:rsidRPr="000D4226" w:rsidRDefault="00D31DDD" w:rsidP="002F05F4">
      <w:pPr>
        <w:pStyle w:val="a3"/>
        <w:shd w:val="clear" w:color="auto" w:fill="FFFFFF"/>
        <w:spacing w:before="0" w:beforeAutospacing="0" w:after="0" w:afterAutospacing="0"/>
        <w:ind w:firstLine="709"/>
        <w:jc w:val="both"/>
        <w:rPr>
          <w:color w:val="444444"/>
          <w:sz w:val="28"/>
          <w:szCs w:val="28"/>
        </w:rPr>
      </w:pPr>
      <w:r w:rsidRPr="000D4226">
        <w:rPr>
          <w:color w:val="444444"/>
          <w:sz w:val="28"/>
          <w:szCs w:val="28"/>
        </w:rPr>
        <w:t>10. Ручная лепка из целого куска глины и последующее переформатирование плоскодонного сосуда в круглодонный</w:t>
      </w:r>
      <w:r w:rsidR="004D4810" w:rsidRPr="000D4226">
        <w:rPr>
          <w:color w:val="444444"/>
          <w:sz w:val="28"/>
          <w:szCs w:val="28"/>
        </w:rPr>
        <w:t>.</w:t>
      </w:r>
      <w:r w:rsidRPr="000D4226">
        <w:rPr>
          <w:color w:val="444444"/>
          <w:sz w:val="28"/>
          <w:szCs w:val="28"/>
        </w:rPr>
        <w:t xml:space="preserve"> </w:t>
      </w:r>
    </w:p>
    <w:p w:rsidR="003C0AE8" w:rsidRPr="000D4226" w:rsidRDefault="003C0AE8" w:rsidP="002F05F4">
      <w:pPr>
        <w:pStyle w:val="a3"/>
        <w:shd w:val="clear" w:color="auto" w:fill="FFFFFF"/>
        <w:spacing w:before="0" w:beforeAutospacing="0" w:after="0" w:afterAutospacing="0"/>
        <w:ind w:firstLine="709"/>
        <w:jc w:val="both"/>
        <w:rPr>
          <w:color w:val="444444"/>
          <w:sz w:val="28"/>
          <w:szCs w:val="28"/>
        </w:rPr>
      </w:pPr>
      <w:r w:rsidRPr="000D4226">
        <w:rPr>
          <w:color w:val="444444"/>
          <w:sz w:val="28"/>
          <w:szCs w:val="28"/>
        </w:rPr>
        <w:t>Практически для каждого из выше перечисленных приемов могут быть варианты разного использования этого приема. Кратко остановлюсь на каждом приеме лепки.</w:t>
      </w:r>
    </w:p>
    <w:p w:rsidR="003C0AE8" w:rsidRPr="000D4226" w:rsidRDefault="003C0AE8" w:rsidP="002F05F4">
      <w:pPr>
        <w:pStyle w:val="a3"/>
        <w:shd w:val="clear" w:color="auto" w:fill="FFFFFF"/>
        <w:spacing w:before="0" w:beforeAutospacing="0" w:after="0" w:afterAutospacing="0"/>
        <w:ind w:firstLine="709"/>
        <w:jc w:val="both"/>
        <w:rPr>
          <w:bCs/>
          <w:color w:val="444444"/>
          <w:sz w:val="28"/>
          <w:szCs w:val="28"/>
        </w:rPr>
      </w:pPr>
      <w:r w:rsidRPr="000D4226">
        <w:rPr>
          <w:b/>
          <w:bCs/>
          <w:color w:val="444444"/>
          <w:sz w:val="28"/>
          <w:szCs w:val="28"/>
        </w:rPr>
        <w:t>Ручная лепка</w:t>
      </w:r>
      <w:r w:rsidR="004A2FED" w:rsidRPr="000D4226">
        <w:rPr>
          <w:b/>
          <w:bCs/>
          <w:color w:val="444444"/>
          <w:sz w:val="28"/>
          <w:szCs w:val="28"/>
        </w:rPr>
        <w:t xml:space="preserve"> </w:t>
      </w:r>
      <w:r w:rsidRPr="000D4226">
        <w:rPr>
          <w:color w:val="444444"/>
          <w:sz w:val="28"/>
          <w:szCs w:val="28"/>
        </w:rPr>
        <w:t xml:space="preserve">из целого куска глины практикуется до сих пор по данным этнографии у народов Африки, которые не используют гончарный круг, а остаются верными последователями древних традиций. В качестве «поворотного устройства» они используют крупные фрагменты круглодонной керамики, поставленные один на один на деревянной доске. </w:t>
      </w:r>
      <w:r w:rsidRPr="000D4226">
        <w:rPr>
          <w:bCs/>
          <w:color w:val="444444"/>
          <w:sz w:val="28"/>
          <w:szCs w:val="28"/>
        </w:rPr>
        <w:t>Формовка начинается из большого комка глины путем выбивания кулаком одной руки углубления в его центре.</w:t>
      </w:r>
      <w:r w:rsidR="00BE3218" w:rsidRPr="000D4226">
        <w:rPr>
          <w:bCs/>
          <w:color w:val="444444"/>
          <w:sz w:val="28"/>
          <w:szCs w:val="28"/>
        </w:rPr>
        <w:t xml:space="preserve"> При дальнейшем формовке сосуда он поворачивается на подставленных фрагментах керамики, которые выполняют функцию поворотного устройства. При постоянном поворачивании </w:t>
      </w:r>
      <w:r w:rsidR="00D31DDD" w:rsidRPr="000D4226">
        <w:rPr>
          <w:bCs/>
          <w:color w:val="444444"/>
          <w:sz w:val="28"/>
          <w:szCs w:val="28"/>
        </w:rPr>
        <w:t xml:space="preserve">и разглаживании руками </w:t>
      </w:r>
      <w:r w:rsidR="00BE3218" w:rsidRPr="000D4226">
        <w:rPr>
          <w:bCs/>
          <w:color w:val="444444"/>
          <w:sz w:val="28"/>
          <w:szCs w:val="28"/>
        </w:rPr>
        <w:t>сосуд постепенно приобретает круглодонн</w:t>
      </w:r>
      <w:r w:rsidR="004D4810" w:rsidRPr="000D4226">
        <w:rPr>
          <w:bCs/>
          <w:color w:val="444444"/>
          <w:sz w:val="28"/>
          <w:szCs w:val="28"/>
        </w:rPr>
        <w:t>ую форму</w:t>
      </w:r>
      <w:r w:rsidR="00BE3218" w:rsidRPr="000D4226">
        <w:rPr>
          <w:bCs/>
          <w:color w:val="444444"/>
          <w:sz w:val="28"/>
          <w:szCs w:val="28"/>
        </w:rPr>
        <w:t>.</w:t>
      </w:r>
    </w:p>
    <w:p w:rsidR="003C0AE8" w:rsidRPr="000D4226" w:rsidRDefault="003C0AE8" w:rsidP="002F05F4">
      <w:pPr>
        <w:pStyle w:val="a3"/>
        <w:shd w:val="clear" w:color="auto" w:fill="FFFFFF"/>
        <w:spacing w:before="0" w:beforeAutospacing="0" w:after="0" w:afterAutospacing="0"/>
        <w:ind w:firstLine="709"/>
        <w:jc w:val="both"/>
        <w:rPr>
          <w:b/>
          <w:bCs/>
          <w:color w:val="444444"/>
          <w:sz w:val="28"/>
          <w:szCs w:val="28"/>
        </w:rPr>
      </w:pPr>
      <w:r w:rsidRPr="000D4226">
        <w:rPr>
          <w:b/>
          <w:bCs/>
          <w:color w:val="444444"/>
          <w:sz w:val="28"/>
          <w:szCs w:val="28"/>
        </w:rPr>
        <w:t>Жгутовая техника</w:t>
      </w:r>
      <w:r w:rsidRPr="000D4226">
        <w:rPr>
          <w:bCs/>
          <w:color w:val="444444"/>
          <w:sz w:val="28"/>
          <w:szCs w:val="28"/>
        </w:rPr>
        <w:t xml:space="preserve"> лепки распространена в эпоху неолита и более позднее время, при изготовлении толстостенных сосудов. Это один из основных приемов лепки керамики, но собственно жгуты в профиле стенки сосудов встречаются крайне редко в высокотехнологичной керамике юга России.  Проследить ее в формах сосудов не так просто, так как при формовке сосудов в процессе разглаживания поверхности происходит «растягивание» жгутов полностью или частично по краям стыков.</w:t>
      </w:r>
    </w:p>
    <w:p w:rsidR="003C0AE8" w:rsidRPr="000D4226" w:rsidRDefault="003C0AE8" w:rsidP="002F05F4">
      <w:pPr>
        <w:pStyle w:val="a3"/>
        <w:shd w:val="clear" w:color="auto" w:fill="FFFFFF"/>
        <w:spacing w:before="0" w:beforeAutospacing="0" w:after="0" w:afterAutospacing="0"/>
        <w:ind w:firstLine="709"/>
        <w:jc w:val="both"/>
        <w:rPr>
          <w:bCs/>
          <w:color w:val="444444"/>
          <w:sz w:val="28"/>
          <w:szCs w:val="28"/>
        </w:rPr>
      </w:pPr>
      <w:r w:rsidRPr="000D4226">
        <w:rPr>
          <w:b/>
          <w:bCs/>
          <w:color w:val="444444"/>
          <w:sz w:val="28"/>
          <w:szCs w:val="28"/>
        </w:rPr>
        <w:t>Ленточная техника</w:t>
      </w:r>
      <w:r w:rsidR="005A4580" w:rsidRPr="000D4226">
        <w:rPr>
          <w:b/>
          <w:bCs/>
          <w:color w:val="444444"/>
          <w:sz w:val="28"/>
          <w:szCs w:val="28"/>
        </w:rPr>
        <w:t xml:space="preserve"> </w:t>
      </w:r>
      <w:r w:rsidRPr="000D4226">
        <w:rPr>
          <w:bCs/>
          <w:color w:val="444444"/>
          <w:sz w:val="28"/>
          <w:szCs w:val="28"/>
        </w:rPr>
        <w:t>предполагает раскатывание жгутов в ленту на плоскости с помощью деревянной скалки и последующую лепку лентами всего сосуда. Ленты могут быть получены и раскатыванием куска глины на плоскости с последующим разрезанием его на узкие или широкие ленты. Края лент либо намеренно утончались перед лепкой, либо в процессе лепки.</w:t>
      </w:r>
      <w:r w:rsidRPr="000D4226">
        <w:rPr>
          <w:b/>
          <w:bCs/>
          <w:color w:val="444444"/>
          <w:sz w:val="28"/>
          <w:szCs w:val="28"/>
        </w:rPr>
        <w:t xml:space="preserve">                  </w:t>
      </w:r>
      <w:r w:rsidRPr="000D4226">
        <w:rPr>
          <w:b/>
          <w:bCs/>
          <w:color w:val="444444"/>
          <w:sz w:val="28"/>
          <w:szCs w:val="28"/>
        </w:rPr>
        <w:br/>
      </w:r>
      <w:r w:rsidR="004D4810" w:rsidRPr="000D4226">
        <w:rPr>
          <w:b/>
          <w:bCs/>
          <w:color w:val="444444"/>
          <w:sz w:val="28"/>
          <w:szCs w:val="28"/>
        </w:rPr>
        <w:t xml:space="preserve">Ленточно-жгутовая техника. </w:t>
      </w:r>
      <w:r w:rsidRPr="000D4226">
        <w:rPr>
          <w:bCs/>
          <w:color w:val="444444"/>
          <w:sz w:val="28"/>
          <w:szCs w:val="28"/>
        </w:rPr>
        <w:t>Лепка сосудов лентами без основы</w:t>
      </w:r>
      <w:r w:rsidR="004A2FED" w:rsidRPr="000D4226">
        <w:rPr>
          <w:b/>
          <w:bCs/>
          <w:color w:val="444444"/>
          <w:sz w:val="28"/>
          <w:szCs w:val="28"/>
        </w:rPr>
        <w:t xml:space="preserve"> </w:t>
      </w:r>
      <w:r w:rsidRPr="000D4226">
        <w:rPr>
          <w:bCs/>
          <w:color w:val="444444"/>
          <w:sz w:val="28"/>
          <w:szCs w:val="28"/>
        </w:rPr>
        <w:t>представляет собой лепку жгутами  разной толщины, причем жгуты сразу же уплощаются в ленту между ладонями, в процессе приклеивания ленты к телу сосуда. Часто эту формовку можно определить как ленточную лепку. Хотя, собственно ленточная лепка предполагает предварительное расплющивание жгута на плоскости вручную или с помощью раскатывания жгута в ленту, используя деревянную скалку.</w:t>
      </w:r>
    </w:p>
    <w:p w:rsidR="003C0AE8" w:rsidRPr="000D4226" w:rsidRDefault="003C0AE8" w:rsidP="002F05F4">
      <w:pPr>
        <w:pStyle w:val="a3"/>
        <w:shd w:val="clear" w:color="auto" w:fill="FFFFFF"/>
        <w:spacing w:before="0" w:beforeAutospacing="0" w:after="0" w:afterAutospacing="0"/>
        <w:ind w:firstLine="709"/>
        <w:jc w:val="both"/>
        <w:rPr>
          <w:b/>
          <w:bCs/>
          <w:color w:val="444444"/>
          <w:sz w:val="28"/>
          <w:szCs w:val="28"/>
        </w:rPr>
      </w:pPr>
      <w:r w:rsidRPr="000D4226">
        <w:rPr>
          <w:b/>
          <w:bCs/>
          <w:color w:val="444444"/>
          <w:sz w:val="28"/>
          <w:szCs w:val="28"/>
        </w:rPr>
        <w:t xml:space="preserve">Пластовая техника – </w:t>
      </w:r>
      <w:r w:rsidRPr="000D4226">
        <w:rPr>
          <w:bCs/>
          <w:color w:val="444444"/>
          <w:sz w:val="28"/>
          <w:szCs w:val="28"/>
        </w:rPr>
        <w:t xml:space="preserve">это лепка нарезанными широкими лентами, пластами или лоскутами, из раскатанного куска глиняного теста. В этой </w:t>
      </w:r>
      <w:r w:rsidRPr="000D4226">
        <w:rPr>
          <w:bCs/>
          <w:color w:val="444444"/>
          <w:sz w:val="28"/>
          <w:szCs w:val="28"/>
        </w:rPr>
        <w:lastRenderedPageBreak/>
        <w:t>технике происходит формовка сложных форм профилированной керамики или художественных изделий</w:t>
      </w:r>
      <w:r w:rsidRPr="000D4226">
        <w:rPr>
          <w:b/>
          <w:bCs/>
          <w:color w:val="444444"/>
          <w:sz w:val="28"/>
          <w:szCs w:val="28"/>
        </w:rPr>
        <w:t>.</w:t>
      </w:r>
    </w:p>
    <w:p w:rsidR="003C0AE8" w:rsidRPr="000D4226" w:rsidRDefault="003C0AE8" w:rsidP="002F05F4">
      <w:pPr>
        <w:pStyle w:val="a3"/>
        <w:shd w:val="clear" w:color="auto" w:fill="FFFFFF"/>
        <w:spacing w:before="0" w:beforeAutospacing="0" w:after="0" w:afterAutospacing="0"/>
        <w:ind w:firstLine="709"/>
        <w:jc w:val="both"/>
        <w:rPr>
          <w:bCs/>
          <w:color w:val="444444"/>
          <w:sz w:val="28"/>
          <w:szCs w:val="28"/>
        </w:rPr>
      </w:pPr>
      <w:r w:rsidRPr="000D4226">
        <w:rPr>
          <w:b/>
          <w:bCs/>
          <w:color w:val="444444"/>
          <w:sz w:val="28"/>
          <w:szCs w:val="28"/>
        </w:rPr>
        <w:t xml:space="preserve">Выколотка сосудов из целого куска глины. </w:t>
      </w:r>
      <w:r w:rsidRPr="000D4226">
        <w:rPr>
          <w:bCs/>
          <w:color w:val="444444"/>
          <w:sz w:val="28"/>
          <w:szCs w:val="28"/>
        </w:rPr>
        <w:t>Формовка начинается из выколачивания в центре круглого куска глины каменным пестом в круглом углублении в земле. По мере выколачивания углубления в куске глины она поворачивается по периметру  в углублении в земле. По мере увеличения выколоченной формы сосуда, поворачивать его помогает вторая женщина. Когда будет выколоткой получена половина или большая часть сосуда, тогда он ставится в круглодонную миску и оставшуюся верхнюю часть доделывают в ленточно - жгутовой технике, когда толстые жгуты сразу же расплющивают в ленту в процессе лепки.</w:t>
      </w:r>
    </w:p>
    <w:p w:rsidR="005A4580" w:rsidRPr="000D4226" w:rsidRDefault="003C0AE8" w:rsidP="002F05F4">
      <w:pPr>
        <w:pStyle w:val="a3"/>
        <w:shd w:val="clear" w:color="auto" w:fill="FFFFFF"/>
        <w:spacing w:before="0" w:beforeAutospacing="0" w:after="0" w:afterAutospacing="0"/>
        <w:ind w:firstLine="709"/>
        <w:jc w:val="both"/>
        <w:rPr>
          <w:color w:val="444444"/>
          <w:sz w:val="28"/>
          <w:szCs w:val="28"/>
        </w:rPr>
      </w:pPr>
      <w:r w:rsidRPr="000D4226">
        <w:rPr>
          <w:b/>
          <w:bCs/>
          <w:color w:val="444444"/>
          <w:sz w:val="28"/>
          <w:szCs w:val="28"/>
        </w:rPr>
        <w:t xml:space="preserve">Выколотка куска глины и формовка сосуда на твердой основе. </w:t>
      </w:r>
      <w:r w:rsidR="005A4580" w:rsidRPr="000D4226">
        <w:rPr>
          <w:color w:val="444444"/>
          <w:sz w:val="28"/>
          <w:szCs w:val="28"/>
        </w:rPr>
        <w:t>Выколотка куска глины в тонкий круглый пласт каменным пестом или плоской галькой на плоскости, а затем этим пластом глины покрывают дно круглодонного сосуда (стоящего перевернутым вверх дном) и продолжают разглаживать глину каменным пестом или галькой. Также готовят вторую полусферу. Затем обе части</w:t>
      </w:r>
      <w:r w:rsidR="004A2FED" w:rsidRPr="000D4226">
        <w:rPr>
          <w:color w:val="444444"/>
          <w:sz w:val="28"/>
          <w:szCs w:val="28"/>
        </w:rPr>
        <w:t xml:space="preserve"> состыковывают и разглаживают поверхность, а затем выколачивают деревянной лопаточкой </w:t>
      </w:r>
      <w:proofErr w:type="gramStart"/>
      <w:r w:rsidR="004A2FED" w:rsidRPr="000D4226">
        <w:rPr>
          <w:color w:val="444444"/>
          <w:sz w:val="28"/>
          <w:szCs w:val="28"/>
        </w:rPr>
        <w:t>на</w:t>
      </w:r>
      <w:proofErr w:type="gramEnd"/>
      <w:r w:rsidR="004A2FED" w:rsidRPr="000D4226">
        <w:rPr>
          <w:color w:val="444444"/>
          <w:sz w:val="28"/>
          <w:szCs w:val="28"/>
        </w:rPr>
        <w:t xml:space="preserve"> каменной наковаленке.</w:t>
      </w:r>
    </w:p>
    <w:p w:rsidR="005A4580" w:rsidRPr="000D4226" w:rsidRDefault="005A4580" w:rsidP="002F05F4">
      <w:pPr>
        <w:pStyle w:val="a3"/>
        <w:shd w:val="clear" w:color="auto" w:fill="FFFFFF"/>
        <w:spacing w:before="0" w:beforeAutospacing="0" w:after="0" w:afterAutospacing="0"/>
        <w:ind w:firstLine="709"/>
        <w:jc w:val="both"/>
        <w:rPr>
          <w:color w:val="444444"/>
          <w:sz w:val="28"/>
          <w:szCs w:val="28"/>
        </w:rPr>
      </w:pPr>
      <w:r w:rsidRPr="000D4226">
        <w:rPr>
          <w:b/>
          <w:bCs/>
          <w:color w:val="444444"/>
          <w:sz w:val="28"/>
          <w:szCs w:val="28"/>
        </w:rPr>
        <w:t>Обминание</w:t>
      </w:r>
      <w:r w:rsidRPr="000D4226">
        <w:rPr>
          <w:color w:val="444444"/>
          <w:sz w:val="28"/>
          <w:szCs w:val="28"/>
        </w:rPr>
        <w:t xml:space="preserve"> раскатанного или выколоченного куска глины в готовую форму. В данном случае проводится раскатывание или выколачивание на плоскости куска глины в тонкий пласт. Затем этот пласт глины обминается вовнутрь формы-основы в виде полусферы изнутри. Затем две полусферы склеиваются. По этнографическим данным в Южной Америке были найдены и полусферы в виде продольно разрезанного круглодонного сосуда, выполненные в камне. Эти две продольно разрезанные части сосуда, затем состыковываются в целый сосуд, и разглаживается зона стыка.</w:t>
      </w:r>
    </w:p>
    <w:p w:rsidR="00D47D61" w:rsidRPr="000D4226" w:rsidRDefault="005A4580" w:rsidP="002F05F4">
      <w:pPr>
        <w:pStyle w:val="a3"/>
        <w:shd w:val="clear" w:color="auto" w:fill="FFFFFF"/>
        <w:spacing w:before="0" w:beforeAutospacing="0" w:after="0" w:afterAutospacing="0"/>
        <w:ind w:firstLine="709"/>
        <w:jc w:val="both"/>
        <w:rPr>
          <w:color w:val="444444"/>
          <w:sz w:val="28"/>
          <w:szCs w:val="28"/>
        </w:rPr>
      </w:pPr>
      <w:r w:rsidRPr="000D4226">
        <w:rPr>
          <w:b/>
          <w:bCs/>
          <w:color w:val="444444"/>
          <w:sz w:val="28"/>
          <w:szCs w:val="28"/>
        </w:rPr>
        <w:t>Сочетание выколотки и ленточно-жгутовой техники лепки при формовке</w:t>
      </w:r>
      <w:r w:rsidR="004A2FED" w:rsidRPr="000D4226">
        <w:rPr>
          <w:b/>
          <w:bCs/>
          <w:color w:val="444444"/>
          <w:sz w:val="28"/>
          <w:szCs w:val="28"/>
        </w:rPr>
        <w:t xml:space="preserve">. </w:t>
      </w:r>
      <w:r w:rsidRPr="000D4226">
        <w:rPr>
          <w:color w:val="444444"/>
          <w:sz w:val="28"/>
          <w:szCs w:val="28"/>
        </w:rPr>
        <w:t xml:space="preserve">В данном случае нижнюю круглодонную часть сосуда готовят следующими приемами: </w:t>
      </w:r>
    </w:p>
    <w:p w:rsidR="00D47D61" w:rsidRPr="000D4226" w:rsidRDefault="005A4580" w:rsidP="002F05F4">
      <w:pPr>
        <w:pStyle w:val="a3"/>
        <w:shd w:val="clear" w:color="auto" w:fill="FFFFFF"/>
        <w:spacing w:before="0" w:beforeAutospacing="0" w:after="0" w:afterAutospacing="0"/>
        <w:ind w:firstLine="709"/>
        <w:jc w:val="both"/>
        <w:rPr>
          <w:color w:val="444444"/>
          <w:sz w:val="28"/>
          <w:szCs w:val="28"/>
        </w:rPr>
      </w:pPr>
      <w:r w:rsidRPr="000D4226">
        <w:rPr>
          <w:color w:val="444444"/>
          <w:sz w:val="28"/>
          <w:szCs w:val="28"/>
        </w:rPr>
        <w:t xml:space="preserve">1) использование формы-полусферы для выколачивания нижней части на сосуде; </w:t>
      </w:r>
    </w:p>
    <w:p w:rsidR="00D47D61" w:rsidRPr="000D4226" w:rsidRDefault="005A4580" w:rsidP="002F05F4">
      <w:pPr>
        <w:pStyle w:val="a3"/>
        <w:shd w:val="clear" w:color="auto" w:fill="FFFFFF"/>
        <w:spacing w:before="0" w:beforeAutospacing="0" w:after="0" w:afterAutospacing="0"/>
        <w:ind w:firstLine="709"/>
        <w:jc w:val="both"/>
        <w:rPr>
          <w:color w:val="444444"/>
          <w:sz w:val="28"/>
          <w:szCs w:val="28"/>
        </w:rPr>
      </w:pPr>
      <w:r w:rsidRPr="000D4226">
        <w:rPr>
          <w:color w:val="444444"/>
          <w:sz w:val="28"/>
          <w:szCs w:val="28"/>
        </w:rPr>
        <w:t xml:space="preserve">2) выколачивание пласта глины из куска глиняного теста на плоскости, а затем наложение этого пласта глины на дно сосуда; </w:t>
      </w:r>
    </w:p>
    <w:p w:rsidR="00D47D61" w:rsidRPr="000D4226" w:rsidRDefault="005A4580" w:rsidP="002F05F4">
      <w:pPr>
        <w:pStyle w:val="a3"/>
        <w:shd w:val="clear" w:color="auto" w:fill="FFFFFF"/>
        <w:spacing w:before="0" w:beforeAutospacing="0" w:after="0" w:afterAutospacing="0"/>
        <w:ind w:firstLine="709"/>
        <w:jc w:val="both"/>
        <w:rPr>
          <w:color w:val="444444"/>
          <w:sz w:val="28"/>
          <w:szCs w:val="28"/>
        </w:rPr>
      </w:pPr>
      <w:r w:rsidRPr="000D4226">
        <w:rPr>
          <w:color w:val="444444"/>
          <w:sz w:val="28"/>
          <w:szCs w:val="28"/>
        </w:rPr>
        <w:t xml:space="preserve">3) обминание внутрь полусферы выколоченного на плоскости куска глины. Верхняя часть сосуда </w:t>
      </w:r>
      <w:r w:rsidR="009F1763" w:rsidRPr="000D4226">
        <w:rPr>
          <w:color w:val="444444"/>
          <w:sz w:val="28"/>
          <w:szCs w:val="28"/>
        </w:rPr>
        <w:t xml:space="preserve">лепят </w:t>
      </w:r>
      <w:r w:rsidRPr="000D4226">
        <w:rPr>
          <w:color w:val="444444"/>
          <w:sz w:val="28"/>
          <w:szCs w:val="28"/>
        </w:rPr>
        <w:t>вручную из жгутов, которые в процессе лепки расплющиваются в ленты.</w:t>
      </w:r>
    </w:p>
    <w:p w:rsidR="004D4810" w:rsidRPr="000D4226" w:rsidRDefault="004D4810" w:rsidP="002F05F4">
      <w:pPr>
        <w:pStyle w:val="a3"/>
        <w:shd w:val="clear" w:color="auto" w:fill="FFFFFF"/>
        <w:spacing w:before="0" w:beforeAutospacing="0" w:after="0" w:afterAutospacing="0"/>
        <w:ind w:firstLine="709"/>
        <w:jc w:val="both"/>
        <w:rPr>
          <w:color w:val="444444"/>
          <w:sz w:val="28"/>
          <w:szCs w:val="28"/>
        </w:rPr>
      </w:pPr>
      <w:r w:rsidRPr="000D4226">
        <w:rPr>
          <w:b/>
          <w:color w:val="444444"/>
          <w:sz w:val="28"/>
          <w:szCs w:val="28"/>
        </w:rPr>
        <w:t>Ручная лепка из целого куска глины и последующее</w:t>
      </w:r>
      <w:r w:rsidRPr="000D4226">
        <w:rPr>
          <w:color w:val="444444"/>
          <w:sz w:val="28"/>
          <w:szCs w:val="28"/>
        </w:rPr>
        <w:t xml:space="preserve"> </w:t>
      </w:r>
      <w:r w:rsidRPr="000D4226">
        <w:rPr>
          <w:b/>
          <w:color w:val="444444"/>
          <w:sz w:val="28"/>
          <w:szCs w:val="28"/>
        </w:rPr>
        <w:t>переформатирование</w:t>
      </w:r>
      <w:r w:rsidRPr="000D4226">
        <w:rPr>
          <w:color w:val="444444"/>
          <w:sz w:val="28"/>
          <w:szCs w:val="28"/>
        </w:rPr>
        <w:t xml:space="preserve"> плоскодонного сосуда в круглодонный с помощью техники проковки каменным пестом снаружи сосуда на наковаленке внутри сосуда</w:t>
      </w:r>
    </w:p>
    <w:p w:rsidR="005A4580" w:rsidRPr="000D4226" w:rsidRDefault="005A4580" w:rsidP="002F05F4">
      <w:pPr>
        <w:pStyle w:val="a3"/>
        <w:shd w:val="clear" w:color="auto" w:fill="FFFFFF"/>
        <w:spacing w:before="0" w:beforeAutospacing="0" w:after="0" w:afterAutospacing="0"/>
        <w:ind w:firstLine="709"/>
        <w:jc w:val="both"/>
        <w:rPr>
          <w:color w:val="444444"/>
          <w:sz w:val="28"/>
          <w:szCs w:val="28"/>
        </w:rPr>
      </w:pPr>
      <w:r w:rsidRPr="000D4226">
        <w:rPr>
          <w:b/>
          <w:bCs/>
          <w:color w:val="444444"/>
          <w:sz w:val="28"/>
          <w:szCs w:val="28"/>
        </w:rPr>
        <w:t>Заключение</w:t>
      </w:r>
    </w:p>
    <w:p w:rsidR="004D4810" w:rsidRPr="000D4226" w:rsidRDefault="005A4580" w:rsidP="002F05F4">
      <w:pPr>
        <w:pStyle w:val="a3"/>
        <w:shd w:val="clear" w:color="auto" w:fill="FFFFFF"/>
        <w:spacing w:before="0" w:beforeAutospacing="0" w:after="0" w:afterAutospacing="0"/>
        <w:ind w:firstLine="709"/>
        <w:jc w:val="both"/>
        <w:rPr>
          <w:color w:val="444444"/>
          <w:sz w:val="28"/>
          <w:szCs w:val="28"/>
        </w:rPr>
      </w:pPr>
      <w:r w:rsidRPr="000D4226">
        <w:rPr>
          <w:bCs/>
          <w:color w:val="444444"/>
          <w:sz w:val="28"/>
          <w:szCs w:val="28"/>
        </w:rPr>
        <w:t xml:space="preserve">1. Экспериментальное моделирование помогло восстановить несколько разных приемов лепки сосудов с использование формы-основы и без нее.  </w:t>
      </w:r>
      <w:r w:rsidR="004D4810" w:rsidRPr="000D4226">
        <w:rPr>
          <w:bCs/>
          <w:color w:val="444444"/>
          <w:sz w:val="28"/>
          <w:szCs w:val="28"/>
        </w:rPr>
        <w:t>Ранее уже было показано, что можно предположить 6 приемов ручной лепки круглодонных сосудов (Поплевко, 2012; 201</w:t>
      </w:r>
      <w:r w:rsidR="005105F8" w:rsidRPr="000D4226">
        <w:rPr>
          <w:bCs/>
          <w:color w:val="444444"/>
          <w:sz w:val="28"/>
          <w:szCs w:val="28"/>
        </w:rPr>
        <w:t>4</w:t>
      </w:r>
      <w:r w:rsidR="004D4810" w:rsidRPr="000D4226">
        <w:rPr>
          <w:bCs/>
          <w:color w:val="444444"/>
          <w:sz w:val="28"/>
          <w:szCs w:val="28"/>
        </w:rPr>
        <w:t xml:space="preserve">а, б, в, </w:t>
      </w:r>
      <w:proofErr w:type="gramStart"/>
      <w:r w:rsidR="004D4810" w:rsidRPr="000D4226">
        <w:rPr>
          <w:bCs/>
          <w:color w:val="444444"/>
          <w:sz w:val="28"/>
          <w:szCs w:val="28"/>
        </w:rPr>
        <w:t>г</w:t>
      </w:r>
      <w:proofErr w:type="gramEnd"/>
      <w:r w:rsidR="005105F8" w:rsidRPr="000D4226">
        <w:rPr>
          <w:bCs/>
          <w:color w:val="444444"/>
          <w:sz w:val="28"/>
          <w:szCs w:val="28"/>
        </w:rPr>
        <w:t>; 2015</w:t>
      </w:r>
      <w:r w:rsidR="004C0703" w:rsidRPr="000D4226">
        <w:rPr>
          <w:bCs/>
          <w:color w:val="444444"/>
          <w:sz w:val="28"/>
          <w:szCs w:val="28"/>
        </w:rPr>
        <w:t>а, б</w:t>
      </w:r>
      <w:r w:rsidR="004D4810" w:rsidRPr="000D4226">
        <w:rPr>
          <w:bCs/>
          <w:color w:val="444444"/>
          <w:sz w:val="28"/>
          <w:szCs w:val="28"/>
        </w:rPr>
        <w:t xml:space="preserve">). </w:t>
      </w:r>
      <w:r w:rsidR="00013633" w:rsidRPr="000D4226">
        <w:rPr>
          <w:bCs/>
          <w:color w:val="444444"/>
          <w:sz w:val="28"/>
          <w:szCs w:val="28"/>
        </w:rPr>
        <w:t xml:space="preserve">В 2013 – 2016 гг. были проведены эксперименты по моделированию сосудов с помощью техники выколотки. Была изготовлена целая серия круглодонных сосудов с </w:t>
      </w:r>
      <w:r w:rsidR="00013633" w:rsidRPr="000D4226">
        <w:rPr>
          <w:bCs/>
          <w:color w:val="444444"/>
          <w:sz w:val="28"/>
          <w:szCs w:val="28"/>
        </w:rPr>
        <w:lastRenderedPageBreak/>
        <w:t xml:space="preserve">помощью техники выколотки и сочетанием разных приемов ручной лепки и выколотки. Изучение большого разнообразия техники лепки круглодонных сосудов следует продолжить и провести экспериментальное моделирование разных приемов, с целью последующего сравнительного анализа структуры поверхности и стенок сосудов, для выявления характерных признаков разных приемов лепки. </w:t>
      </w:r>
    </w:p>
    <w:p w:rsidR="00013633" w:rsidRPr="000D4226" w:rsidRDefault="00013633" w:rsidP="002F05F4">
      <w:pPr>
        <w:pStyle w:val="a3"/>
        <w:shd w:val="clear" w:color="auto" w:fill="FFFFFF"/>
        <w:spacing w:before="0" w:beforeAutospacing="0" w:after="0" w:afterAutospacing="0"/>
        <w:ind w:firstLine="709"/>
        <w:jc w:val="both"/>
        <w:rPr>
          <w:color w:val="444444"/>
          <w:sz w:val="28"/>
          <w:szCs w:val="28"/>
        </w:rPr>
      </w:pPr>
      <w:r w:rsidRPr="000D4226">
        <w:rPr>
          <w:bCs/>
          <w:color w:val="444444"/>
          <w:sz w:val="28"/>
          <w:szCs w:val="28"/>
        </w:rPr>
        <w:t xml:space="preserve">2. </w:t>
      </w:r>
      <w:r w:rsidR="005A4580" w:rsidRPr="000D4226">
        <w:rPr>
          <w:bCs/>
          <w:color w:val="444444"/>
          <w:sz w:val="28"/>
          <w:szCs w:val="28"/>
        </w:rPr>
        <w:t xml:space="preserve">Проведенные этнографические исследования по поиску племен с продолжающейся традицией ручной лепки круглодонных сосудов, показали, что приемов лепки значительно больше, чем ранее было предложено для реконструкции техники лепки. </w:t>
      </w:r>
      <w:r w:rsidRPr="000D4226">
        <w:rPr>
          <w:color w:val="444444"/>
          <w:sz w:val="28"/>
          <w:szCs w:val="28"/>
        </w:rPr>
        <w:t xml:space="preserve">Обращение к этнографическим материалам помогло существенно расширить наши представления о моделировании круглодонных  и других профилированных </w:t>
      </w:r>
      <w:r w:rsidR="00575063" w:rsidRPr="000D4226">
        <w:rPr>
          <w:color w:val="444444"/>
          <w:sz w:val="28"/>
          <w:szCs w:val="28"/>
        </w:rPr>
        <w:t>сосудов,</w:t>
      </w:r>
      <w:r w:rsidRPr="000D4226">
        <w:rPr>
          <w:color w:val="444444"/>
          <w:sz w:val="28"/>
          <w:szCs w:val="28"/>
        </w:rPr>
        <w:t xml:space="preserve"> и помогли лучше понять некоторые детали конструирования сосудов, на которые ранее не обращали внимания</w:t>
      </w:r>
      <w:r w:rsidR="00903799" w:rsidRPr="000D4226">
        <w:rPr>
          <w:color w:val="444444"/>
          <w:sz w:val="28"/>
          <w:szCs w:val="28"/>
        </w:rPr>
        <w:t xml:space="preserve"> (Эдектронные ресурсы: 1-6)</w:t>
      </w:r>
      <w:r w:rsidRPr="000D4226">
        <w:rPr>
          <w:color w:val="444444"/>
          <w:sz w:val="28"/>
          <w:szCs w:val="28"/>
        </w:rPr>
        <w:t xml:space="preserve">. Подводя итоги рассмотренных выше этнографических примеров, можно говорить о </w:t>
      </w:r>
      <w:r w:rsidRPr="000D4226">
        <w:rPr>
          <w:b/>
          <w:bCs/>
          <w:color w:val="444444"/>
          <w:sz w:val="28"/>
          <w:szCs w:val="28"/>
        </w:rPr>
        <w:t>выбивке</w:t>
      </w:r>
      <w:r w:rsidRPr="000D4226">
        <w:rPr>
          <w:color w:val="444444"/>
          <w:sz w:val="28"/>
          <w:szCs w:val="28"/>
        </w:rPr>
        <w:t xml:space="preserve"> из куска глины руками почти целой формы сосуда и последующей доработке его руками на подручных поворотных устройствах с последующей выколоткой деревянными лопаточками и </w:t>
      </w:r>
      <w:r w:rsidRPr="000D4226">
        <w:rPr>
          <w:b/>
          <w:bCs/>
          <w:color w:val="444444"/>
          <w:sz w:val="28"/>
          <w:szCs w:val="28"/>
        </w:rPr>
        <w:t>переформатированием</w:t>
      </w:r>
      <w:r w:rsidRPr="000D4226">
        <w:rPr>
          <w:color w:val="444444"/>
          <w:sz w:val="28"/>
          <w:szCs w:val="28"/>
        </w:rPr>
        <w:t xml:space="preserve"> конечной формы сосуда.</w:t>
      </w:r>
    </w:p>
    <w:p w:rsidR="005A4580" w:rsidRPr="000D4226" w:rsidRDefault="00013633" w:rsidP="002F05F4">
      <w:pPr>
        <w:pStyle w:val="a3"/>
        <w:shd w:val="clear" w:color="auto" w:fill="FFFFFF"/>
        <w:spacing w:before="0" w:beforeAutospacing="0" w:after="0" w:afterAutospacing="0"/>
        <w:ind w:firstLine="709"/>
        <w:jc w:val="both"/>
        <w:rPr>
          <w:color w:val="444444"/>
          <w:sz w:val="28"/>
          <w:szCs w:val="28"/>
        </w:rPr>
      </w:pPr>
      <w:r w:rsidRPr="000D4226">
        <w:rPr>
          <w:bCs/>
          <w:color w:val="444444"/>
          <w:sz w:val="28"/>
          <w:szCs w:val="28"/>
        </w:rPr>
        <w:t xml:space="preserve">3. </w:t>
      </w:r>
      <w:r w:rsidR="005A4580" w:rsidRPr="000D4226">
        <w:rPr>
          <w:color w:val="444444"/>
          <w:sz w:val="28"/>
          <w:szCs w:val="28"/>
        </w:rPr>
        <w:t xml:space="preserve">Экспериментально-трасологические  и этнографические исследования показали, что при изготовлении керамики  </w:t>
      </w:r>
      <w:r w:rsidR="004A2FED" w:rsidRPr="000D4226">
        <w:rPr>
          <w:color w:val="444444"/>
          <w:sz w:val="28"/>
          <w:szCs w:val="28"/>
        </w:rPr>
        <w:t xml:space="preserve">часто </w:t>
      </w:r>
      <w:r w:rsidR="005A4580" w:rsidRPr="000D4226">
        <w:rPr>
          <w:color w:val="444444"/>
          <w:sz w:val="28"/>
          <w:szCs w:val="28"/>
        </w:rPr>
        <w:t>мог быть использован не один прием лепки.</w:t>
      </w:r>
    </w:p>
    <w:p w:rsidR="005A4580" w:rsidRPr="000D4226" w:rsidRDefault="00013633" w:rsidP="002F05F4">
      <w:pPr>
        <w:pStyle w:val="a3"/>
        <w:shd w:val="clear" w:color="auto" w:fill="FFFFFF"/>
        <w:spacing w:before="0" w:beforeAutospacing="0" w:after="0" w:afterAutospacing="0"/>
        <w:ind w:firstLine="709"/>
        <w:jc w:val="both"/>
        <w:rPr>
          <w:color w:val="444444"/>
          <w:sz w:val="28"/>
          <w:szCs w:val="28"/>
        </w:rPr>
      </w:pPr>
      <w:r w:rsidRPr="000D4226">
        <w:rPr>
          <w:color w:val="444444"/>
          <w:sz w:val="28"/>
          <w:szCs w:val="28"/>
        </w:rPr>
        <w:t xml:space="preserve">4. </w:t>
      </w:r>
      <w:r w:rsidR="005A4580" w:rsidRPr="000D4226">
        <w:rPr>
          <w:color w:val="444444"/>
          <w:sz w:val="28"/>
          <w:szCs w:val="28"/>
        </w:rPr>
        <w:t xml:space="preserve">Экспериментальное моделирование и </w:t>
      </w:r>
      <w:r w:rsidR="004A2FED" w:rsidRPr="000D4226">
        <w:rPr>
          <w:color w:val="444444"/>
          <w:sz w:val="28"/>
          <w:szCs w:val="28"/>
        </w:rPr>
        <w:t xml:space="preserve">трасологическое </w:t>
      </w:r>
      <w:r w:rsidR="005A4580" w:rsidRPr="000D4226">
        <w:rPr>
          <w:color w:val="444444"/>
          <w:sz w:val="28"/>
          <w:szCs w:val="28"/>
        </w:rPr>
        <w:t>исследование полученных образцов позволили доказать, что керамика майкопской культуры была изготовлена руками, а не на гончарном круге или поворотном устройстве, как ранее считалось.</w:t>
      </w:r>
      <w:r w:rsidR="004A2FED" w:rsidRPr="000D4226">
        <w:rPr>
          <w:color w:val="444444"/>
          <w:sz w:val="28"/>
          <w:szCs w:val="28"/>
        </w:rPr>
        <w:t xml:space="preserve"> </w:t>
      </w:r>
      <w:r w:rsidR="005A4580" w:rsidRPr="000D4226">
        <w:rPr>
          <w:color w:val="444444"/>
          <w:sz w:val="28"/>
          <w:szCs w:val="28"/>
        </w:rPr>
        <w:t>Сейчас уже ста</w:t>
      </w:r>
      <w:r w:rsidR="004A2FED" w:rsidRPr="000D4226">
        <w:rPr>
          <w:color w:val="444444"/>
          <w:sz w:val="28"/>
          <w:szCs w:val="28"/>
        </w:rPr>
        <w:t xml:space="preserve">ло </w:t>
      </w:r>
      <w:r w:rsidR="005A4580" w:rsidRPr="000D4226">
        <w:rPr>
          <w:color w:val="444444"/>
          <w:sz w:val="28"/>
          <w:szCs w:val="28"/>
        </w:rPr>
        <w:t xml:space="preserve">очевидным, что при формовке сосудов часто  использовали сочетание </w:t>
      </w:r>
      <w:r w:rsidR="004A2FED" w:rsidRPr="000D4226">
        <w:rPr>
          <w:color w:val="444444"/>
          <w:sz w:val="28"/>
          <w:szCs w:val="28"/>
        </w:rPr>
        <w:t xml:space="preserve">разных </w:t>
      </w:r>
      <w:r w:rsidR="005A4580" w:rsidRPr="000D4226">
        <w:rPr>
          <w:color w:val="444444"/>
          <w:sz w:val="28"/>
          <w:szCs w:val="28"/>
        </w:rPr>
        <w:t xml:space="preserve">приемов лепки керамики. </w:t>
      </w:r>
    </w:p>
    <w:p w:rsidR="005A4580" w:rsidRDefault="00013633" w:rsidP="002F05F4">
      <w:pPr>
        <w:pStyle w:val="a3"/>
        <w:shd w:val="clear" w:color="auto" w:fill="FFFFFF"/>
        <w:spacing w:before="0" w:beforeAutospacing="0" w:after="0" w:afterAutospacing="0"/>
        <w:ind w:firstLine="709"/>
        <w:jc w:val="both"/>
        <w:rPr>
          <w:bCs/>
          <w:color w:val="444444"/>
          <w:sz w:val="28"/>
          <w:szCs w:val="28"/>
        </w:rPr>
      </w:pPr>
      <w:bookmarkStart w:id="0" w:name="_GoBack"/>
      <w:bookmarkEnd w:id="0"/>
      <w:r w:rsidRPr="000D4226">
        <w:rPr>
          <w:bCs/>
          <w:color w:val="444444"/>
          <w:sz w:val="28"/>
          <w:szCs w:val="28"/>
        </w:rPr>
        <w:t>5.</w:t>
      </w:r>
      <w:r w:rsidR="004D4810" w:rsidRPr="000D4226">
        <w:rPr>
          <w:bCs/>
          <w:color w:val="444444"/>
          <w:sz w:val="28"/>
          <w:szCs w:val="28"/>
        </w:rPr>
        <w:t xml:space="preserve">  </w:t>
      </w:r>
      <w:r w:rsidR="00D47D61" w:rsidRPr="000D4226">
        <w:rPr>
          <w:bCs/>
          <w:color w:val="444444"/>
          <w:sz w:val="28"/>
          <w:szCs w:val="28"/>
        </w:rPr>
        <w:t>Разные н</w:t>
      </w:r>
      <w:r w:rsidR="005A4580" w:rsidRPr="000D4226">
        <w:rPr>
          <w:bCs/>
          <w:color w:val="444444"/>
          <w:sz w:val="28"/>
          <w:szCs w:val="28"/>
        </w:rPr>
        <w:t>аблюдения по технологии изготовления круглодонной керамики, сделанные после трасологического и технологического исследования материалов</w:t>
      </w:r>
      <w:r w:rsidR="004A2FED" w:rsidRPr="000D4226">
        <w:rPr>
          <w:bCs/>
          <w:color w:val="444444"/>
          <w:sz w:val="28"/>
          <w:szCs w:val="28"/>
        </w:rPr>
        <w:t xml:space="preserve"> </w:t>
      </w:r>
      <w:r w:rsidR="005A4580" w:rsidRPr="000D4226">
        <w:rPr>
          <w:bCs/>
          <w:color w:val="444444"/>
          <w:sz w:val="28"/>
          <w:szCs w:val="28"/>
        </w:rPr>
        <w:t xml:space="preserve">майкопской культуры, относящейся к эпохе ранней бронзы на Северном Кавказе, </w:t>
      </w:r>
      <w:r w:rsidR="004A2FED" w:rsidRPr="000D4226">
        <w:rPr>
          <w:bCs/>
          <w:color w:val="444444"/>
          <w:sz w:val="28"/>
          <w:szCs w:val="28"/>
        </w:rPr>
        <w:t>послужат</w:t>
      </w:r>
      <w:r w:rsidR="005A4580" w:rsidRPr="000D4226">
        <w:rPr>
          <w:bCs/>
          <w:color w:val="444444"/>
          <w:sz w:val="28"/>
          <w:szCs w:val="28"/>
        </w:rPr>
        <w:t xml:space="preserve"> моделью при изучении материалов других культур.</w:t>
      </w:r>
      <w:r w:rsidR="004A2FED" w:rsidRPr="000D4226">
        <w:rPr>
          <w:bCs/>
          <w:color w:val="444444"/>
          <w:sz w:val="28"/>
          <w:szCs w:val="28"/>
        </w:rPr>
        <w:t xml:space="preserve"> </w:t>
      </w:r>
      <w:r w:rsidR="005A4580" w:rsidRPr="000D4226">
        <w:rPr>
          <w:bCs/>
          <w:color w:val="444444"/>
          <w:sz w:val="28"/>
          <w:szCs w:val="28"/>
        </w:rPr>
        <w:t xml:space="preserve">В 2013-2016 гг. были проведены эксперименты по моделированию сосудов с помощью техники выколотки. Была изготовлена целая серия круглодонных сосудов с помощью техники выколотки и сочетанием разных приемов ручной лепки и выколотки. </w:t>
      </w:r>
    </w:p>
    <w:p w:rsidR="002F05F4" w:rsidRPr="000D4226" w:rsidRDefault="002F05F4" w:rsidP="002F05F4">
      <w:pPr>
        <w:pStyle w:val="a3"/>
        <w:shd w:val="clear" w:color="auto" w:fill="FFFFFF"/>
        <w:spacing w:before="0" w:beforeAutospacing="0" w:after="0" w:afterAutospacing="0"/>
        <w:ind w:firstLine="709"/>
        <w:jc w:val="both"/>
        <w:rPr>
          <w:b/>
          <w:color w:val="444444"/>
          <w:sz w:val="28"/>
          <w:szCs w:val="28"/>
        </w:rPr>
      </w:pPr>
    </w:p>
    <w:p w:rsidR="000D4226" w:rsidRPr="002F05F4" w:rsidRDefault="000D4226" w:rsidP="000D4226">
      <w:pPr>
        <w:widowControl w:val="0"/>
        <w:autoSpaceDE w:val="0"/>
        <w:autoSpaceDN w:val="0"/>
        <w:adjustRightInd w:val="0"/>
        <w:spacing w:after="0" w:line="240" w:lineRule="auto"/>
        <w:jc w:val="center"/>
        <w:rPr>
          <w:rFonts w:ascii="Times New Roman" w:hAnsi="Times New Roman"/>
          <w:b/>
          <w:color w:val="444444"/>
          <w:sz w:val="28"/>
          <w:szCs w:val="28"/>
        </w:rPr>
      </w:pPr>
      <w:r w:rsidRPr="002F05F4">
        <w:rPr>
          <w:rFonts w:ascii="Times New Roman" w:hAnsi="Times New Roman"/>
          <w:b/>
          <w:color w:val="444444"/>
          <w:sz w:val="28"/>
          <w:szCs w:val="28"/>
        </w:rPr>
        <w:t>Список источников и литературы</w:t>
      </w:r>
    </w:p>
    <w:p w:rsidR="000F3DA2" w:rsidRPr="002F05F4" w:rsidRDefault="000F3DA2" w:rsidP="002F05F4">
      <w:pPr>
        <w:widowControl w:val="0"/>
        <w:autoSpaceDE w:val="0"/>
        <w:autoSpaceDN w:val="0"/>
        <w:adjustRightInd w:val="0"/>
        <w:spacing w:after="0" w:line="240" w:lineRule="auto"/>
        <w:rPr>
          <w:rFonts w:ascii="Times New Roman" w:hAnsi="Times New Roman"/>
          <w:sz w:val="28"/>
          <w:szCs w:val="28"/>
        </w:rPr>
      </w:pPr>
      <w:r w:rsidRPr="002F05F4">
        <w:rPr>
          <w:rFonts w:ascii="Times New Roman" w:hAnsi="Times New Roman"/>
          <w:sz w:val="28"/>
          <w:szCs w:val="28"/>
        </w:rPr>
        <w:t>Белановская Т.Д., 1995. Из древнейшего прошлого Нижнего Подонья. СПб</w:t>
      </w:r>
      <w:proofErr w:type="gramStart"/>
      <w:r w:rsidRPr="002F05F4">
        <w:rPr>
          <w:rFonts w:ascii="Times New Roman" w:hAnsi="Times New Roman"/>
          <w:sz w:val="28"/>
          <w:szCs w:val="28"/>
        </w:rPr>
        <w:t xml:space="preserve">.: </w:t>
      </w:r>
      <w:proofErr w:type="gramEnd"/>
      <w:r w:rsidRPr="002F05F4">
        <w:rPr>
          <w:rFonts w:ascii="Times New Roman" w:hAnsi="Times New Roman"/>
          <w:sz w:val="28"/>
          <w:szCs w:val="28"/>
        </w:rPr>
        <w:t>Изд-во СПбГУ, 1995. 199 с.</w:t>
      </w:r>
    </w:p>
    <w:p w:rsidR="000762A5" w:rsidRPr="002F05F4" w:rsidRDefault="000762A5" w:rsidP="002F05F4">
      <w:pPr>
        <w:widowControl w:val="0"/>
        <w:autoSpaceDE w:val="0"/>
        <w:autoSpaceDN w:val="0"/>
        <w:adjustRightInd w:val="0"/>
        <w:spacing w:after="0" w:line="240" w:lineRule="auto"/>
        <w:jc w:val="both"/>
        <w:rPr>
          <w:rFonts w:ascii="Times New Roman" w:hAnsi="Times New Roman"/>
          <w:color w:val="000000"/>
          <w:sz w:val="28"/>
          <w:szCs w:val="28"/>
          <w:shd w:val="clear" w:color="auto" w:fill="FFFFFF"/>
        </w:rPr>
      </w:pPr>
      <w:r w:rsidRPr="002F05F4">
        <w:rPr>
          <w:rFonts w:ascii="Times New Roman" w:hAnsi="Times New Roman"/>
          <w:color w:val="000000"/>
          <w:sz w:val="28"/>
          <w:szCs w:val="28"/>
          <w:shd w:val="clear" w:color="auto" w:fill="FFFFFF"/>
        </w:rPr>
        <w:t>Мазуркевич А.Н., Долбунова Е.В., Кулькова М.А. Керамические традиции в раннем неолите Восточной Европы // Российский археологический ежегодник. № 3, 2013. С. 27-109.</w:t>
      </w:r>
    </w:p>
    <w:p w:rsidR="000F3DA2" w:rsidRPr="002F05F4" w:rsidRDefault="000F3DA2" w:rsidP="002F05F4">
      <w:pPr>
        <w:widowControl w:val="0"/>
        <w:autoSpaceDE w:val="0"/>
        <w:autoSpaceDN w:val="0"/>
        <w:adjustRightInd w:val="0"/>
        <w:spacing w:after="0" w:line="240" w:lineRule="auto"/>
        <w:jc w:val="both"/>
        <w:rPr>
          <w:rFonts w:ascii="Times New Roman" w:hAnsi="Times New Roman"/>
          <w:sz w:val="28"/>
          <w:szCs w:val="28"/>
        </w:rPr>
      </w:pPr>
      <w:r w:rsidRPr="002F05F4">
        <w:rPr>
          <w:rFonts w:ascii="Times New Roman" w:hAnsi="Times New Roman"/>
          <w:sz w:val="28"/>
          <w:szCs w:val="28"/>
        </w:rPr>
        <w:t>Поплевко Г.Н., 2010. Экспериментальное моделирование керамических форм эпохи неолита // Геология, Геоэкология, Эволюционная география. Т. Х: Сб. научн. тр. Под ред. Е.М.Нестерова. – СПб</w:t>
      </w:r>
      <w:proofErr w:type="gramStart"/>
      <w:r w:rsidRPr="002F05F4">
        <w:rPr>
          <w:rFonts w:ascii="Times New Roman" w:hAnsi="Times New Roman"/>
          <w:sz w:val="28"/>
          <w:szCs w:val="28"/>
        </w:rPr>
        <w:t xml:space="preserve">.: </w:t>
      </w:r>
      <w:proofErr w:type="gramEnd"/>
      <w:r w:rsidRPr="002F05F4">
        <w:rPr>
          <w:rFonts w:ascii="Times New Roman" w:hAnsi="Times New Roman"/>
          <w:sz w:val="28"/>
          <w:szCs w:val="28"/>
        </w:rPr>
        <w:t xml:space="preserve">Изд-во РПГУ им. А.И.Герцена, 2010. С. 173-176. </w:t>
      </w:r>
    </w:p>
    <w:p w:rsidR="00946E39" w:rsidRPr="002F05F4" w:rsidRDefault="00946E39" w:rsidP="002F05F4">
      <w:pPr>
        <w:autoSpaceDE w:val="0"/>
        <w:autoSpaceDN w:val="0"/>
        <w:adjustRightInd w:val="0"/>
        <w:spacing w:after="0" w:line="240" w:lineRule="auto"/>
        <w:rPr>
          <w:rFonts w:ascii="Times New Roman" w:eastAsia="DSFreeSet" w:hAnsi="Times New Roman"/>
          <w:sz w:val="28"/>
          <w:szCs w:val="28"/>
          <w:lang w:eastAsia="ru-RU"/>
        </w:rPr>
      </w:pPr>
      <w:r w:rsidRPr="002F05F4">
        <w:rPr>
          <w:rFonts w:ascii="Times New Roman" w:hAnsi="Times New Roman"/>
          <w:bCs/>
          <w:sz w:val="28"/>
          <w:szCs w:val="28"/>
          <w:lang w:eastAsia="ru-RU"/>
        </w:rPr>
        <w:lastRenderedPageBreak/>
        <w:t xml:space="preserve">Поплевко Г.Н. </w:t>
      </w:r>
      <w:r w:rsidRPr="002F05F4">
        <w:rPr>
          <w:rFonts w:ascii="Cambria Math" w:eastAsia="DSFreeSet" w:hAnsi="Cambria Math" w:cs="Cambria Math"/>
          <w:sz w:val="28"/>
          <w:szCs w:val="28"/>
          <w:lang w:eastAsia="ru-RU"/>
        </w:rPr>
        <w:t>≪</w:t>
      </w:r>
      <w:proofErr w:type="gramStart"/>
      <w:r w:rsidRPr="002F05F4">
        <w:rPr>
          <w:rFonts w:ascii="Times New Roman" w:eastAsia="DSFreeSet" w:hAnsi="Times New Roman"/>
          <w:sz w:val="28"/>
          <w:szCs w:val="28"/>
          <w:lang w:eastAsia="ru-RU"/>
        </w:rPr>
        <w:t>Методический подход</w:t>
      </w:r>
      <w:proofErr w:type="gramEnd"/>
      <w:r w:rsidRPr="002F05F4">
        <w:rPr>
          <w:rFonts w:ascii="Times New Roman" w:eastAsia="DSFreeSet" w:hAnsi="Times New Roman"/>
          <w:sz w:val="28"/>
          <w:szCs w:val="28"/>
          <w:lang w:eastAsia="ru-RU"/>
        </w:rPr>
        <w:t xml:space="preserve"> к комплексным трасологическим, экспериментальным и естественнонаучным исследованиям</w:t>
      </w:r>
      <w:r w:rsidRPr="002F05F4">
        <w:rPr>
          <w:rFonts w:ascii="Cambria Math" w:eastAsia="DSFreeSet" w:hAnsi="Cambria Math" w:cs="Cambria Math"/>
          <w:sz w:val="28"/>
          <w:szCs w:val="28"/>
          <w:lang w:eastAsia="ru-RU"/>
        </w:rPr>
        <w:t>≫</w:t>
      </w:r>
      <w:r w:rsidRPr="002F05F4">
        <w:rPr>
          <w:rFonts w:ascii="Times New Roman" w:eastAsia="DSFreeSet" w:hAnsi="Times New Roman"/>
          <w:sz w:val="28"/>
          <w:szCs w:val="28"/>
          <w:lang w:eastAsia="ru-RU"/>
        </w:rPr>
        <w:t xml:space="preserve"> // Этническая история</w:t>
      </w:r>
    </w:p>
    <w:p w:rsidR="00946E39" w:rsidRPr="002F05F4" w:rsidRDefault="00946E39" w:rsidP="002F05F4">
      <w:pPr>
        <w:autoSpaceDE w:val="0"/>
        <w:autoSpaceDN w:val="0"/>
        <w:adjustRightInd w:val="0"/>
        <w:spacing w:after="0" w:line="240" w:lineRule="auto"/>
        <w:rPr>
          <w:rFonts w:ascii="Times New Roman" w:eastAsia="DSFreeSet" w:hAnsi="Times New Roman"/>
          <w:sz w:val="28"/>
          <w:szCs w:val="28"/>
          <w:lang w:eastAsia="ru-RU"/>
        </w:rPr>
      </w:pPr>
      <w:r w:rsidRPr="002F05F4">
        <w:rPr>
          <w:rFonts w:ascii="Times New Roman" w:eastAsia="DSFreeSet" w:hAnsi="Times New Roman"/>
          <w:sz w:val="28"/>
          <w:szCs w:val="28"/>
          <w:lang w:eastAsia="ru-RU"/>
        </w:rPr>
        <w:t>и культура тюркских народов Евразии. – Омск: Издатель-Полиграфист, 2011а. – С. 376-379.</w:t>
      </w:r>
    </w:p>
    <w:p w:rsidR="00946E39" w:rsidRPr="002F05F4" w:rsidRDefault="00946E39" w:rsidP="002F05F4">
      <w:pPr>
        <w:autoSpaceDE w:val="0"/>
        <w:autoSpaceDN w:val="0"/>
        <w:adjustRightInd w:val="0"/>
        <w:spacing w:after="0" w:line="240" w:lineRule="auto"/>
        <w:rPr>
          <w:rFonts w:ascii="Times New Roman" w:eastAsia="DSFreeSet" w:hAnsi="Times New Roman"/>
          <w:sz w:val="28"/>
          <w:szCs w:val="28"/>
          <w:lang w:eastAsia="ru-RU"/>
        </w:rPr>
      </w:pPr>
      <w:r w:rsidRPr="002F05F4">
        <w:rPr>
          <w:rFonts w:ascii="Times New Roman" w:hAnsi="Times New Roman"/>
          <w:bCs/>
          <w:sz w:val="28"/>
          <w:szCs w:val="28"/>
          <w:lang w:eastAsia="ru-RU"/>
        </w:rPr>
        <w:t xml:space="preserve">Поплевко Г.Н. </w:t>
      </w:r>
      <w:r w:rsidRPr="002F05F4">
        <w:rPr>
          <w:rFonts w:ascii="Times New Roman" w:eastAsia="DSFreeSet" w:hAnsi="Times New Roman"/>
          <w:sz w:val="28"/>
          <w:szCs w:val="28"/>
          <w:lang w:eastAsia="ru-RU"/>
        </w:rPr>
        <w:t xml:space="preserve">Статистический анализ керамики нижних слоев неолитического поселения Ракушечный Яр и некоторые экспериментальные наблюдения по ее орнаментированию // Археологические источники и культурогенез. Таксоны высокого порядка в системе </w:t>
      </w:r>
    </w:p>
    <w:p w:rsidR="00946E39" w:rsidRPr="002F05F4" w:rsidRDefault="00946E39" w:rsidP="002F05F4">
      <w:pPr>
        <w:autoSpaceDE w:val="0"/>
        <w:autoSpaceDN w:val="0"/>
        <w:adjustRightInd w:val="0"/>
        <w:spacing w:after="0" w:line="240" w:lineRule="auto"/>
        <w:rPr>
          <w:rFonts w:ascii="Times New Roman" w:eastAsia="DSFreeSet" w:hAnsi="Times New Roman"/>
          <w:sz w:val="28"/>
          <w:szCs w:val="28"/>
          <w:lang w:eastAsia="ru-RU"/>
        </w:rPr>
      </w:pPr>
      <w:r w:rsidRPr="002F05F4">
        <w:rPr>
          <w:rFonts w:ascii="Times New Roman" w:eastAsia="DSFreeSet" w:hAnsi="Times New Roman"/>
          <w:sz w:val="28"/>
          <w:szCs w:val="28"/>
          <w:lang w:eastAsia="ru-RU"/>
        </w:rPr>
        <w:t>понятий археологии каменного века: тез</w:t>
      </w:r>
      <w:proofErr w:type="gramStart"/>
      <w:r w:rsidRPr="002F05F4">
        <w:rPr>
          <w:rFonts w:ascii="Times New Roman" w:eastAsia="DSFreeSet" w:hAnsi="Times New Roman"/>
          <w:sz w:val="28"/>
          <w:szCs w:val="28"/>
          <w:lang w:eastAsia="ru-RU"/>
        </w:rPr>
        <w:t>.</w:t>
      </w:r>
      <w:proofErr w:type="gramEnd"/>
      <w:r w:rsidRPr="002F05F4">
        <w:rPr>
          <w:rFonts w:ascii="Times New Roman" w:eastAsia="DSFreeSet" w:hAnsi="Times New Roman"/>
          <w:sz w:val="28"/>
          <w:szCs w:val="28"/>
          <w:lang w:eastAsia="ru-RU"/>
        </w:rPr>
        <w:t xml:space="preserve"> </w:t>
      </w:r>
      <w:proofErr w:type="gramStart"/>
      <w:r w:rsidRPr="002F05F4">
        <w:rPr>
          <w:rFonts w:ascii="Times New Roman" w:eastAsia="DSFreeSet" w:hAnsi="Times New Roman"/>
          <w:sz w:val="28"/>
          <w:szCs w:val="28"/>
          <w:lang w:eastAsia="ru-RU"/>
        </w:rPr>
        <w:t>д</w:t>
      </w:r>
      <w:proofErr w:type="gramEnd"/>
      <w:r w:rsidRPr="002F05F4">
        <w:rPr>
          <w:rFonts w:ascii="Times New Roman" w:eastAsia="DSFreeSet" w:hAnsi="Times New Roman"/>
          <w:sz w:val="28"/>
          <w:szCs w:val="28"/>
          <w:lang w:eastAsia="ru-RU"/>
        </w:rPr>
        <w:t>окл. – СПб. 2011б. - С. 100-106.</w:t>
      </w:r>
    </w:p>
    <w:p w:rsidR="00946E39" w:rsidRPr="002F05F4" w:rsidRDefault="00946E39" w:rsidP="002F05F4">
      <w:pPr>
        <w:autoSpaceDE w:val="0"/>
        <w:autoSpaceDN w:val="0"/>
        <w:adjustRightInd w:val="0"/>
        <w:spacing w:after="0" w:line="240" w:lineRule="auto"/>
        <w:rPr>
          <w:rFonts w:ascii="Times New Roman" w:eastAsia="DSFreeSet" w:hAnsi="Times New Roman"/>
          <w:sz w:val="28"/>
          <w:szCs w:val="28"/>
          <w:lang w:eastAsia="ru-RU"/>
        </w:rPr>
      </w:pPr>
      <w:r w:rsidRPr="002F05F4">
        <w:rPr>
          <w:rFonts w:ascii="Times New Roman" w:hAnsi="Times New Roman"/>
          <w:bCs/>
          <w:sz w:val="28"/>
          <w:szCs w:val="28"/>
          <w:lang w:eastAsia="ru-RU"/>
        </w:rPr>
        <w:t xml:space="preserve">Поплевко Г.Н. </w:t>
      </w:r>
      <w:r w:rsidRPr="002F05F4">
        <w:rPr>
          <w:rFonts w:ascii="Times New Roman" w:eastAsia="DSFreeSet" w:hAnsi="Times New Roman"/>
          <w:sz w:val="28"/>
          <w:szCs w:val="28"/>
          <w:lang w:eastAsia="ru-RU"/>
        </w:rPr>
        <w:t>Методика экспериментальных исследований по моделированию лепной керамики // Труды III (XIX) археологического съезда. Великий Новгород –</w:t>
      </w:r>
      <w:r w:rsidR="000D4226" w:rsidRPr="002F05F4">
        <w:rPr>
          <w:rFonts w:ascii="Times New Roman" w:eastAsia="DSFreeSet" w:hAnsi="Times New Roman"/>
          <w:sz w:val="28"/>
          <w:szCs w:val="28"/>
          <w:lang w:eastAsia="ru-RU"/>
        </w:rPr>
        <w:t xml:space="preserve"> </w:t>
      </w:r>
      <w:r w:rsidRPr="002F05F4">
        <w:rPr>
          <w:rFonts w:ascii="Times New Roman" w:eastAsia="DSFreeSet" w:hAnsi="Times New Roman"/>
          <w:sz w:val="28"/>
          <w:szCs w:val="28"/>
          <w:lang w:eastAsia="ru-RU"/>
        </w:rPr>
        <w:t>Старая Русса. – СПб. – М. – Великий Новгород, 2011в.– Т. II. – С. 399-401.</w:t>
      </w:r>
    </w:p>
    <w:p w:rsidR="00946E39" w:rsidRPr="002F05F4" w:rsidRDefault="00946E39" w:rsidP="002F05F4">
      <w:pPr>
        <w:autoSpaceDE w:val="0"/>
        <w:autoSpaceDN w:val="0"/>
        <w:adjustRightInd w:val="0"/>
        <w:spacing w:after="0" w:line="240" w:lineRule="auto"/>
        <w:rPr>
          <w:rFonts w:ascii="Times New Roman" w:eastAsia="DSFreeSet" w:hAnsi="Times New Roman"/>
          <w:sz w:val="28"/>
          <w:szCs w:val="28"/>
          <w:lang w:eastAsia="ru-RU"/>
        </w:rPr>
      </w:pPr>
      <w:r w:rsidRPr="002F05F4">
        <w:rPr>
          <w:rFonts w:ascii="Times New Roman" w:hAnsi="Times New Roman"/>
          <w:bCs/>
          <w:sz w:val="28"/>
          <w:szCs w:val="28"/>
          <w:lang w:eastAsia="ru-RU"/>
        </w:rPr>
        <w:t xml:space="preserve">Поплевко Г.Н., Кулькова М.А. </w:t>
      </w:r>
      <w:r w:rsidRPr="002F05F4">
        <w:rPr>
          <w:rFonts w:ascii="Times New Roman" w:eastAsia="DSFreeSet" w:hAnsi="Times New Roman"/>
          <w:sz w:val="28"/>
          <w:szCs w:val="28"/>
          <w:lang w:eastAsia="ru-RU"/>
        </w:rPr>
        <w:t xml:space="preserve">Комплексное исследование керамики из нижних слоев поселения Ракушечный Яр и экспериментальных образцов из источников глин вблизи него // Археологические источники и культурогенез. Таксоны </w:t>
      </w:r>
      <w:proofErr w:type="gramStart"/>
      <w:r w:rsidRPr="002F05F4">
        <w:rPr>
          <w:rFonts w:ascii="Times New Roman" w:eastAsia="DSFreeSet" w:hAnsi="Times New Roman"/>
          <w:sz w:val="28"/>
          <w:szCs w:val="28"/>
          <w:lang w:eastAsia="ru-RU"/>
        </w:rPr>
        <w:t>высокого</w:t>
      </w:r>
      <w:proofErr w:type="gramEnd"/>
      <w:r w:rsidRPr="002F05F4">
        <w:rPr>
          <w:rFonts w:ascii="Times New Roman" w:eastAsia="DSFreeSet" w:hAnsi="Times New Roman"/>
          <w:sz w:val="28"/>
          <w:szCs w:val="28"/>
          <w:lang w:eastAsia="ru-RU"/>
        </w:rPr>
        <w:t xml:space="preserve"> порядкав системе понятий</w:t>
      </w:r>
    </w:p>
    <w:p w:rsidR="00946E39" w:rsidRPr="002F05F4" w:rsidRDefault="00946E39" w:rsidP="002F05F4">
      <w:pPr>
        <w:autoSpaceDE w:val="0"/>
        <w:autoSpaceDN w:val="0"/>
        <w:adjustRightInd w:val="0"/>
        <w:spacing w:after="0" w:line="240" w:lineRule="auto"/>
        <w:rPr>
          <w:rFonts w:ascii="Times New Roman" w:eastAsia="DSFreeSet" w:hAnsi="Times New Roman"/>
          <w:sz w:val="28"/>
          <w:szCs w:val="28"/>
          <w:lang w:eastAsia="ru-RU"/>
        </w:rPr>
      </w:pPr>
      <w:r w:rsidRPr="002F05F4">
        <w:rPr>
          <w:rFonts w:ascii="Times New Roman" w:eastAsia="DSFreeSet" w:hAnsi="Times New Roman"/>
          <w:sz w:val="28"/>
          <w:szCs w:val="28"/>
          <w:lang w:eastAsia="ru-RU"/>
        </w:rPr>
        <w:t>археологии каменного века: тез</w:t>
      </w:r>
      <w:proofErr w:type="gramStart"/>
      <w:r w:rsidRPr="002F05F4">
        <w:rPr>
          <w:rFonts w:ascii="Times New Roman" w:eastAsia="DSFreeSet" w:hAnsi="Times New Roman"/>
          <w:sz w:val="28"/>
          <w:szCs w:val="28"/>
          <w:lang w:eastAsia="ru-RU"/>
        </w:rPr>
        <w:t>.</w:t>
      </w:r>
      <w:proofErr w:type="gramEnd"/>
      <w:r w:rsidRPr="002F05F4">
        <w:rPr>
          <w:rFonts w:ascii="Times New Roman" w:eastAsia="DSFreeSet" w:hAnsi="Times New Roman"/>
          <w:sz w:val="28"/>
          <w:szCs w:val="28"/>
          <w:lang w:eastAsia="ru-RU"/>
        </w:rPr>
        <w:t xml:space="preserve"> </w:t>
      </w:r>
      <w:proofErr w:type="gramStart"/>
      <w:r w:rsidRPr="002F05F4">
        <w:rPr>
          <w:rFonts w:ascii="Times New Roman" w:eastAsia="DSFreeSet" w:hAnsi="Times New Roman"/>
          <w:sz w:val="28"/>
          <w:szCs w:val="28"/>
          <w:lang w:eastAsia="ru-RU"/>
        </w:rPr>
        <w:t>д</w:t>
      </w:r>
      <w:proofErr w:type="gramEnd"/>
      <w:r w:rsidRPr="002F05F4">
        <w:rPr>
          <w:rFonts w:ascii="Times New Roman" w:eastAsia="DSFreeSet" w:hAnsi="Times New Roman"/>
          <w:sz w:val="28"/>
          <w:szCs w:val="28"/>
          <w:lang w:eastAsia="ru-RU"/>
        </w:rPr>
        <w:t>окл. – СПб</w:t>
      </w:r>
      <w:proofErr w:type="gramStart"/>
      <w:r w:rsidRPr="002F05F4">
        <w:rPr>
          <w:rFonts w:ascii="Times New Roman" w:eastAsia="DSFreeSet" w:hAnsi="Times New Roman"/>
          <w:sz w:val="28"/>
          <w:szCs w:val="28"/>
          <w:lang w:eastAsia="ru-RU"/>
        </w:rPr>
        <w:t xml:space="preserve">., </w:t>
      </w:r>
      <w:proofErr w:type="gramEnd"/>
      <w:r w:rsidRPr="002F05F4">
        <w:rPr>
          <w:rFonts w:ascii="Times New Roman" w:eastAsia="DSFreeSet" w:hAnsi="Times New Roman"/>
          <w:sz w:val="28"/>
          <w:szCs w:val="28"/>
          <w:lang w:eastAsia="ru-RU"/>
        </w:rPr>
        <w:t>2011г. – С. 107-119.</w:t>
      </w:r>
    </w:p>
    <w:p w:rsidR="00946E39" w:rsidRPr="002F05F4" w:rsidRDefault="00946E39" w:rsidP="002F05F4">
      <w:pPr>
        <w:autoSpaceDE w:val="0"/>
        <w:autoSpaceDN w:val="0"/>
        <w:adjustRightInd w:val="0"/>
        <w:spacing w:after="0" w:line="240" w:lineRule="auto"/>
        <w:rPr>
          <w:rFonts w:ascii="Times New Roman" w:eastAsia="DSFreeSet" w:hAnsi="Times New Roman"/>
          <w:sz w:val="28"/>
          <w:szCs w:val="28"/>
          <w:lang w:eastAsia="ru-RU"/>
        </w:rPr>
      </w:pPr>
      <w:r w:rsidRPr="002F05F4">
        <w:rPr>
          <w:rFonts w:ascii="Times New Roman" w:hAnsi="Times New Roman"/>
          <w:bCs/>
          <w:sz w:val="28"/>
          <w:szCs w:val="28"/>
          <w:lang w:eastAsia="ru-RU"/>
        </w:rPr>
        <w:t xml:space="preserve">Поплевко Г.Н. </w:t>
      </w:r>
      <w:r w:rsidRPr="002F05F4">
        <w:rPr>
          <w:rFonts w:ascii="Times New Roman" w:eastAsia="DSFreeSet" w:hAnsi="Times New Roman"/>
          <w:sz w:val="28"/>
          <w:szCs w:val="28"/>
          <w:lang w:eastAsia="ru-RU"/>
        </w:rPr>
        <w:t>Эксперименты по лепке и обжигу лепной кераміки // Неолит Среднего Поволжья в системе культур Евразии: матер</w:t>
      </w:r>
      <w:proofErr w:type="gramStart"/>
      <w:r w:rsidRPr="002F05F4">
        <w:rPr>
          <w:rFonts w:ascii="Times New Roman" w:eastAsia="DSFreeSet" w:hAnsi="Times New Roman"/>
          <w:sz w:val="28"/>
          <w:szCs w:val="28"/>
          <w:lang w:eastAsia="ru-RU"/>
        </w:rPr>
        <w:t>.</w:t>
      </w:r>
      <w:proofErr w:type="gramEnd"/>
      <w:r w:rsidRPr="002F05F4">
        <w:rPr>
          <w:rFonts w:ascii="Times New Roman" w:eastAsia="DSFreeSet" w:hAnsi="Times New Roman"/>
          <w:sz w:val="28"/>
          <w:szCs w:val="28"/>
          <w:lang w:eastAsia="ru-RU"/>
        </w:rPr>
        <w:t xml:space="preserve"> </w:t>
      </w:r>
      <w:proofErr w:type="gramStart"/>
      <w:r w:rsidRPr="002F05F4">
        <w:rPr>
          <w:rFonts w:ascii="Times New Roman" w:eastAsia="DSFreeSet" w:hAnsi="Times New Roman"/>
          <w:sz w:val="28"/>
          <w:szCs w:val="28"/>
          <w:lang w:eastAsia="ru-RU"/>
        </w:rPr>
        <w:t>м</w:t>
      </w:r>
      <w:proofErr w:type="gramEnd"/>
      <w:r w:rsidRPr="002F05F4">
        <w:rPr>
          <w:rFonts w:ascii="Times New Roman" w:eastAsia="DSFreeSet" w:hAnsi="Times New Roman"/>
          <w:sz w:val="28"/>
          <w:szCs w:val="28"/>
          <w:lang w:eastAsia="ru-RU"/>
        </w:rPr>
        <w:t>еждунар. научн. конф</w:t>
      </w:r>
      <w:r w:rsidR="00575063" w:rsidRPr="002F05F4">
        <w:rPr>
          <w:rFonts w:ascii="Times New Roman" w:eastAsia="DSFreeSet" w:hAnsi="Times New Roman"/>
          <w:sz w:val="28"/>
          <w:szCs w:val="28"/>
          <w:lang w:eastAsia="ru-RU"/>
        </w:rPr>
        <w:t>. (</w:t>
      </w:r>
      <w:r w:rsidRPr="002F05F4">
        <w:rPr>
          <w:rFonts w:ascii="Times New Roman" w:eastAsia="DSFreeSet" w:hAnsi="Times New Roman"/>
          <w:sz w:val="28"/>
          <w:szCs w:val="28"/>
          <w:lang w:eastAsia="ru-RU"/>
        </w:rPr>
        <w:t>г. Самара, 17–18 июня 2011). – Самара, 2011д. – С. 24–27.</w:t>
      </w:r>
    </w:p>
    <w:p w:rsidR="00946E39" w:rsidRPr="002F05F4" w:rsidRDefault="00946E39" w:rsidP="002F05F4">
      <w:pPr>
        <w:autoSpaceDE w:val="0"/>
        <w:autoSpaceDN w:val="0"/>
        <w:adjustRightInd w:val="0"/>
        <w:spacing w:after="0" w:line="240" w:lineRule="auto"/>
        <w:rPr>
          <w:rFonts w:ascii="Times New Roman" w:eastAsia="DSFreeSet" w:hAnsi="Times New Roman"/>
          <w:sz w:val="28"/>
          <w:szCs w:val="28"/>
          <w:lang w:eastAsia="ru-RU"/>
        </w:rPr>
      </w:pPr>
      <w:r w:rsidRPr="002F05F4">
        <w:rPr>
          <w:rFonts w:ascii="Times New Roman" w:hAnsi="Times New Roman"/>
          <w:bCs/>
          <w:sz w:val="28"/>
          <w:szCs w:val="28"/>
          <w:lang w:eastAsia="ru-RU"/>
        </w:rPr>
        <w:t xml:space="preserve">Поплевко Г.Н. </w:t>
      </w:r>
      <w:r w:rsidRPr="002F05F4">
        <w:rPr>
          <w:rFonts w:ascii="Times New Roman" w:eastAsia="DSFreeSet" w:hAnsi="Times New Roman"/>
          <w:sz w:val="28"/>
          <w:szCs w:val="28"/>
          <w:lang w:eastAsia="ru-RU"/>
        </w:rPr>
        <w:t>Эксперименты по лепке сосудов из разных глин на твердой основе // Экология древних и традиционных обществ: сб. докл. конф. – Тюмень, 2011е. – Вып. 4. – С. 136–139.</w:t>
      </w:r>
    </w:p>
    <w:p w:rsidR="00946E39" w:rsidRPr="002F05F4" w:rsidRDefault="00946E39" w:rsidP="002F05F4">
      <w:pPr>
        <w:autoSpaceDE w:val="0"/>
        <w:autoSpaceDN w:val="0"/>
        <w:adjustRightInd w:val="0"/>
        <w:spacing w:after="0" w:line="240" w:lineRule="auto"/>
        <w:rPr>
          <w:rFonts w:ascii="Times New Roman" w:eastAsia="DSFreeSet" w:hAnsi="Times New Roman"/>
          <w:sz w:val="28"/>
          <w:szCs w:val="28"/>
          <w:lang w:eastAsia="ru-RU"/>
        </w:rPr>
      </w:pPr>
      <w:r w:rsidRPr="002F05F4">
        <w:rPr>
          <w:rFonts w:ascii="Times New Roman" w:hAnsi="Times New Roman"/>
          <w:bCs/>
          <w:sz w:val="28"/>
          <w:szCs w:val="28"/>
          <w:lang w:eastAsia="ru-RU"/>
        </w:rPr>
        <w:t xml:space="preserve">Поплевко Г.Н. </w:t>
      </w:r>
      <w:r w:rsidRPr="002F05F4">
        <w:rPr>
          <w:rFonts w:ascii="Times New Roman" w:eastAsia="DSFreeSet" w:hAnsi="Times New Roman"/>
          <w:sz w:val="28"/>
          <w:szCs w:val="28"/>
          <w:lang w:eastAsia="ru-RU"/>
        </w:rPr>
        <w:t>Эксперименты по формовке и обжигу лепных керамических сосудов // Проблемы археологии Кавказа (к 70-летию Ю.Н. Воронова): сб. матер</w:t>
      </w:r>
      <w:proofErr w:type="gramStart"/>
      <w:r w:rsidRPr="002F05F4">
        <w:rPr>
          <w:rFonts w:ascii="Times New Roman" w:eastAsia="DSFreeSet" w:hAnsi="Times New Roman"/>
          <w:sz w:val="28"/>
          <w:szCs w:val="28"/>
          <w:lang w:eastAsia="ru-RU"/>
        </w:rPr>
        <w:t>.</w:t>
      </w:r>
      <w:proofErr w:type="gramEnd"/>
      <w:r w:rsidRPr="002F05F4">
        <w:rPr>
          <w:rFonts w:ascii="Times New Roman" w:eastAsia="DSFreeSet" w:hAnsi="Times New Roman"/>
          <w:sz w:val="28"/>
          <w:szCs w:val="28"/>
          <w:lang w:eastAsia="ru-RU"/>
        </w:rPr>
        <w:t xml:space="preserve"> </w:t>
      </w:r>
      <w:proofErr w:type="gramStart"/>
      <w:r w:rsidRPr="002F05F4">
        <w:rPr>
          <w:rFonts w:ascii="Times New Roman" w:eastAsia="DSFreeSet" w:hAnsi="Times New Roman"/>
          <w:sz w:val="28"/>
          <w:szCs w:val="28"/>
          <w:lang w:eastAsia="ru-RU"/>
        </w:rPr>
        <w:t>м</w:t>
      </w:r>
      <w:proofErr w:type="gramEnd"/>
      <w:r w:rsidRPr="002F05F4">
        <w:rPr>
          <w:rFonts w:ascii="Times New Roman" w:eastAsia="DSFreeSet" w:hAnsi="Times New Roman"/>
          <w:sz w:val="28"/>
          <w:szCs w:val="28"/>
          <w:lang w:eastAsia="ru-RU"/>
        </w:rPr>
        <w:t>еждунар. научн. конф., посв. 70-летию Ю.Н. Воронова. – Сухум, 2011ж. – С. 45–52.</w:t>
      </w:r>
    </w:p>
    <w:p w:rsidR="00946E39" w:rsidRPr="002F05F4" w:rsidRDefault="00946E39" w:rsidP="002F05F4">
      <w:pPr>
        <w:autoSpaceDE w:val="0"/>
        <w:autoSpaceDN w:val="0"/>
        <w:adjustRightInd w:val="0"/>
        <w:spacing w:after="0" w:line="240" w:lineRule="auto"/>
        <w:rPr>
          <w:rFonts w:ascii="Times New Roman" w:eastAsia="DSFreeSet" w:hAnsi="Times New Roman"/>
          <w:sz w:val="28"/>
          <w:szCs w:val="28"/>
          <w:lang w:eastAsia="ru-RU"/>
        </w:rPr>
      </w:pPr>
      <w:r w:rsidRPr="002F05F4">
        <w:rPr>
          <w:rFonts w:ascii="Times New Roman" w:hAnsi="Times New Roman"/>
          <w:bCs/>
          <w:sz w:val="28"/>
          <w:szCs w:val="28"/>
          <w:lang w:eastAsia="ru-RU"/>
        </w:rPr>
        <w:t xml:space="preserve">Поплевко Г.Н. </w:t>
      </w:r>
      <w:r w:rsidRPr="002F05F4">
        <w:rPr>
          <w:rFonts w:ascii="Times New Roman" w:eastAsia="DSFreeSet" w:hAnsi="Times New Roman"/>
          <w:sz w:val="28"/>
          <w:szCs w:val="28"/>
          <w:lang w:eastAsia="ru-RU"/>
        </w:rPr>
        <w:t xml:space="preserve">Комплексное исследование керамики поселения Ракушечный Яр на Нижнем Дону // </w:t>
      </w:r>
      <w:r w:rsidRPr="002F05F4">
        <w:rPr>
          <w:rFonts w:ascii="Times New Roman" w:eastAsia="DSFreeSet" w:hAnsi="Times New Roman"/>
          <w:sz w:val="28"/>
          <w:szCs w:val="28"/>
          <w:lang w:val="en-US" w:eastAsia="ru-RU"/>
        </w:rPr>
        <w:t>Badania</w:t>
      </w:r>
      <w:r w:rsidRPr="002F05F4">
        <w:rPr>
          <w:rFonts w:ascii="Times New Roman" w:eastAsia="DSFreeSet" w:hAnsi="Times New Roman"/>
          <w:sz w:val="28"/>
          <w:szCs w:val="28"/>
          <w:lang w:eastAsia="ru-RU"/>
        </w:rPr>
        <w:t xml:space="preserve"> </w:t>
      </w:r>
      <w:r w:rsidRPr="002F05F4">
        <w:rPr>
          <w:rFonts w:ascii="Times New Roman" w:eastAsia="DSFreeSet" w:hAnsi="Times New Roman"/>
          <w:sz w:val="28"/>
          <w:szCs w:val="28"/>
          <w:lang w:val="en-US" w:eastAsia="ru-RU"/>
        </w:rPr>
        <w:t>archeologiczne</w:t>
      </w:r>
      <w:r w:rsidRPr="002F05F4">
        <w:rPr>
          <w:rFonts w:ascii="Times New Roman" w:eastAsia="DSFreeSet" w:hAnsi="Times New Roman"/>
          <w:sz w:val="28"/>
          <w:szCs w:val="28"/>
          <w:lang w:eastAsia="ru-RU"/>
        </w:rPr>
        <w:t xml:space="preserve"> </w:t>
      </w:r>
      <w:r w:rsidRPr="002F05F4">
        <w:rPr>
          <w:rFonts w:ascii="Times New Roman" w:eastAsia="DSFreeSet" w:hAnsi="Times New Roman"/>
          <w:sz w:val="28"/>
          <w:szCs w:val="28"/>
          <w:lang w:val="en-US" w:eastAsia="ru-RU"/>
        </w:rPr>
        <w:t>w</w:t>
      </w:r>
      <w:r w:rsidRPr="002F05F4">
        <w:rPr>
          <w:rFonts w:ascii="Times New Roman" w:eastAsia="DSFreeSet" w:hAnsi="Times New Roman"/>
          <w:sz w:val="28"/>
          <w:szCs w:val="28"/>
          <w:lang w:eastAsia="ru-RU"/>
        </w:rPr>
        <w:t xml:space="preserve"> </w:t>
      </w:r>
      <w:r w:rsidRPr="002F05F4">
        <w:rPr>
          <w:rFonts w:ascii="Times New Roman" w:eastAsia="DSFreeSet" w:hAnsi="Times New Roman"/>
          <w:sz w:val="28"/>
          <w:szCs w:val="28"/>
          <w:lang w:val="en-US" w:eastAsia="ru-RU"/>
        </w:rPr>
        <w:t>Polsce</w:t>
      </w:r>
      <w:r w:rsidRPr="002F05F4">
        <w:rPr>
          <w:rFonts w:ascii="Times New Roman" w:eastAsia="DSFreeSet" w:hAnsi="Times New Roman"/>
          <w:sz w:val="28"/>
          <w:szCs w:val="28"/>
          <w:lang w:eastAsia="ru-RU"/>
        </w:rPr>
        <w:t xml:space="preserve"> ś</w:t>
      </w:r>
      <w:r w:rsidRPr="002F05F4">
        <w:rPr>
          <w:rFonts w:ascii="Times New Roman" w:eastAsia="DSFreeSet" w:hAnsi="Times New Roman"/>
          <w:sz w:val="28"/>
          <w:szCs w:val="28"/>
          <w:lang w:val="en-US" w:eastAsia="ru-RU"/>
        </w:rPr>
        <w:t>rodkowo</w:t>
      </w:r>
      <w:r w:rsidRPr="002F05F4">
        <w:rPr>
          <w:rFonts w:ascii="Times New Roman" w:eastAsia="DSFreeSet" w:hAnsi="Times New Roman"/>
          <w:sz w:val="28"/>
          <w:szCs w:val="28"/>
          <w:lang w:eastAsia="ru-RU"/>
        </w:rPr>
        <w:t>-</w:t>
      </w:r>
      <w:r w:rsidRPr="002F05F4">
        <w:rPr>
          <w:rFonts w:ascii="Times New Roman" w:eastAsia="DSFreeSet" w:hAnsi="Times New Roman"/>
          <w:sz w:val="28"/>
          <w:szCs w:val="28"/>
          <w:lang w:val="en-US" w:eastAsia="ru-RU"/>
        </w:rPr>
        <w:t>wschodniej</w:t>
      </w:r>
      <w:r w:rsidRPr="002F05F4">
        <w:rPr>
          <w:rFonts w:ascii="Times New Roman" w:eastAsia="DSFreeSet" w:hAnsi="Times New Roman"/>
          <w:sz w:val="28"/>
          <w:szCs w:val="28"/>
          <w:lang w:eastAsia="ru-RU"/>
        </w:rPr>
        <w:t xml:space="preserve">, </w:t>
      </w:r>
      <w:r w:rsidRPr="002F05F4">
        <w:rPr>
          <w:rFonts w:ascii="Times New Roman" w:eastAsia="DSFreeSet" w:hAnsi="Times New Roman"/>
          <w:sz w:val="28"/>
          <w:szCs w:val="28"/>
          <w:lang w:val="en-US" w:eastAsia="ru-RU"/>
        </w:rPr>
        <w:t>zachodniej</w:t>
      </w:r>
      <w:r w:rsidRPr="002F05F4">
        <w:rPr>
          <w:rFonts w:ascii="Times New Roman" w:eastAsia="DSFreeSet" w:hAnsi="Times New Roman"/>
          <w:sz w:val="28"/>
          <w:szCs w:val="28"/>
          <w:lang w:eastAsia="ru-RU"/>
        </w:rPr>
        <w:t xml:space="preserve"> </w:t>
      </w:r>
      <w:r w:rsidRPr="002F05F4">
        <w:rPr>
          <w:rFonts w:ascii="Times New Roman" w:eastAsia="DSFreeSet" w:hAnsi="Times New Roman"/>
          <w:sz w:val="28"/>
          <w:szCs w:val="28"/>
          <w:lang w:val="en-US" w:eastAsia="ru-RU"/>
        </w:rPr>
        <w:t>Bia</w:t>
      </w:r>
      <w:r w:rsidRPr="002F05F4">
        <w:rPr>
          <w:rFonts w:ascii="Times New Roman" w:eastAsia="DSFreeSet" w:hAnsi="Times New Roman"/>
          <w:sz w:val="28"/>
          <w:szCs w:val="28"/>
          <w:lang w:eastAsia="ru-RU"/>
        </w:rPr>
        <w:t>ł</w:t>
      </w:r>
      <w:r w:rsidRPr="002F05F4">
        <w:rPr>
          <w:rFonts w:ascii="Times New Roman" w:eastAsia="DSFreeSet" w:hAnsi="Times New Roman"/>
          <w:sz w:val="28"/>
          <w:szCs w:val="28"/>
          <w:lang w:val="en-US" w:eastAsia="ru-RU"/>
        </w:rPr>
        <w:t>orusi</w:t>
      </w:r>
      <w:r w:rsidRPr="002F05F4">
        <w:rPr>
          <w:rFonts w:ascii="Times New Roman" w:eastAsia="DSFreeSet" w:hAnsi="Times New Roman"/>
          <w:sz w:val="28"/>
          <w:szCs w:val="28"/>
          <w:lang w:eastAsia="ru-RU"/>
        </w:rPr>
        <w:t xml:space="preserve"> </w:t>
      </w:r>
      <w:r w:rsidRPr="002F05F4">
        <w:rPr>
          <w:rFonts w:ascii="Times New Roman" w:eastAsia="DSFreeSet" w:hAnsi="Times New Roman"/>
          <w:sz w:val="28"/>
          <w:szCs w:val="28"/>
          <w:lang w:val="en-US" w:eastAsia="ru-RU"/>
        </w:rPr>
        <w:t>i</w:t>
      </w:r>
      <w:r w:rsidRPr="002F05F4">
        <w:rPr>
          <w:rFonts w:ascii="Times New Roman" w:eastAsia="DSFreeSet" w:hAnsi="Times New Roman"/>
          <w:sz w:val="28"/>
          <w:szCs w:val="28"/>
          <w:lang w:eastAsia="ru-RU"/>
        </w:rPr>
        <w:t xml:space="preserve"> </w:t>
      </w:r>
      <w:r w:rsidRPr="002F05F4">
        <w:rPr>
          <w:rFonts w:ascii="Times New Roman" w:eastAsia="DSFreeSet" w:hAnsi="Times New Roman"/>
          <w:sz w:val="28"/>
          <w:szCs w:val="28"/>
          <w:lang w:val="en-US" w:eastAsia="ru-RU"/>
        </w:rPr>
        <w:t>Ukrainie</w:t>
      </w:r>
      <w:r w:rsidRPr="002F05F4">
        <w:rPr>
          <w:rFonts w:ascii="Times New Roman" w:eastAsia="DSFreeSet" w:hAnsi="Times New Roman"/>
          <w:sz w:val="28"/>
          <w:szCs w:val="28"/>
          <w:lang w:eastAsia="ru-RU"/>
        </w:rPr>
        <w:t xml:space="preserve"> </w:t>
      </w:r>
      <w:r w:rsidRPr="002F05F4">
        <w:rPr>
          <w:rFonts w:ascii="Times New Roman" w:eastAsia="DSFreeSet" w:hAnsi="Times New Roman"/>
          <w:sz w:val="28"/>
          <w:szCs w:val="28"/>
          <w:lang w:val="en-US" w:eastAsia="ru-RU"/>
        </w:rPr>
        <w:t>w</w:t>
      </w:r>
      <w:r w:rsidRPr="002F05F4">
        <w:rPr>
          <w:rFonts w:ascii="Times New Roman" w:eastAsia="DSFreeSet" w:hAnsi="Times New Roman"/>
          <w:sz w:val="28"/>
          <w:szCs w:val="28"/>
          <w:lang w:eastAsia="ru-RU"/>
        </w:rPr>
        <w:t xml:space="preserve"> </w:t>
      </w:r>
      <w:r w:rsidRPr="002F05F4">
        <w:rPr>
          <w:rFonts w:ascii="Times New Roman" w:eastAsia="DSFreeSet" w:hAnsi="Times New Roman"/>
          <w:sz w:val="28"/>
          <w:szCs w:val="28"/>
          <w:lang w:val="en-US" w:eastAsia="ru-RU"/>
        </w:rPr>
        <w:t>roku</w:t>
      </w:r>
      <w:r w:rsidRPr="002F05F4">
        <w:rPr>
          <w:rFonts w:ascii="Times New Roman" w:eastAsia="DSFreeSet" w:hAnsi="Times New Roman"/>
          <w:sz w:val="28"/>
          <w:szCs w:val="28"/>
          <w:lang w:eastAsia="ru-RU"/>
        </w:rPr>
        <w:t xml:space="preserve"> 2011/</w:t>
      </w:r>
      <w:r w:rsidRPr="002F05F4">
        <w:rPr>
          <w:rFonts w:ascii="Times New Roman" w:eastAsia="DSFreeSet" w:hAnsi="Times New Roman"/>
          <w:sz w:val="28"/>
          <w:szCs w:val="28"/>
          <w:lang w:val="en-US" w:eastAsia="ru-RU"/>
        </w:rPr>
        <w:t>Streszczenia</w:t>
      </w:r>
      <w:r w:rsidRPr="002F05F4">
        <w:rPr>
          <w:rFonts w:ascii="Times New Roman" w:eastAsia="DSFreeSet" w:hAnsi="Times New Roman"/>
          <w:sz w:val="28"/>
          <w:szCs w:val="28"/>
          <w:lang w:eastAsia="ru-RU"/>
        </w:rPr>
        <w:t xml:space="preserve"> </w:t>
      </w:r>
      <w:r w:rsidRPr="002F05F4">
        <w:rPr>
          <w:rFonts w:ascii="Times New Roman" w:eastAsia="DSFreeSet" w:hAnsi="Times New Roman"/>
          <w:sz w:val="28"/>
          <w:szCs w:val="28"/>
          <w:lang w:val="en-US" w:eastAsia="ru-RU"/>
        </w:rPr>
        <w:t>referatow</w:t>
      </w:r>
      <w:r w:rsidRPr="002F05F4">
        <w:rPr>
          <w:rFonts w:ascii="Times New Roman" w:eastAsia="DSFreeSet" w:hAnsi="Times New Roman"/>
          <w:sz w:val="28"/>
          <w:szCs w:val="28"/>
          <w:lang w:eastAsia="ru-RU"/>
        </w:rPr>
        <w:t xml:space="preserve"> </w:t>
      </w:r>
      <w:r w:rsidRPr="002F05F4">
        <w:rPr>
          <w:rFonts w:ascii="Times New Roman" w:eastAsia="DSFreeSet" w:hAnsi="Times New Roman"/>
          <w:sz w:val="28"/>
          <w:szCs w:val="28"/>
          <w:lang w:val="en-US" w:eastAsia="ru-RU"/>
        </w:rPr>
        <w:t>XXVIII</w:t>
      </w:r>
      <w:r w:rsidRPr="002F05F4">
        <w:rPr>
          <w:rFonts w:ascii="Times New Roman" w:eastAsia="DSFreeSet" w:hAnsi="Times New Roman"/>
          <w:sz w:val="28"/>
          <w:szCs w:val="28"/>
          <w:lang w:eastAsia="ru-RU"/>
        </w:rPr>
        <w:t xml:space="preserve"> </w:t>
      </w:r>
      <w:r w:rsidRPr="002F05F4">
        <w:rPr>
          <w:rFonts w:ascii="Times New Roman" w:eastAsia="DSFreeSet" w:hAnsi="Times New Roman"/>
          <w:sz w:val="28"/>
          <w:szCs w:val="28"/>
          <w:lang w:val="en-US" w:eastAsia="ru-RU"/>
        </w:rPr>
        <w:t>konferencji</w:t>
      </w:r>
      <w:r w:rsidRPr="002F05F4">
        <w:rPr>
          <w:rFonts w:ascii="Times New Roman" w:eastAsia="DSFreeSet" w:hAnsi="Times New Roman"/>
          <w:sz w:val="28"/>
          <w:szCs w:val="28"/>
          <w:lang w:eastAsia="ru-RU"/>
        </w:rPr>
        <w:t xml:space="preserve"> </w:t>
      </w:r>
      <w:r w:rsidRPr="002F05F4">
        <w:rPr>
          <w:rFonts w:ascii="Times New Roman" w:eastAsia="DSFreeSet" w:hAnsi="Times New Roman"/>
          <w:sz w:val="28"/>
          <w:szCs w:val="28"/>
          <w:lang w:val="en-US" w:eastAsia="ru-RU"/>
        </w:rPr>
        <w:t>sprawozdawczej</w:t>
      </w:r>
      <w:r w:rsidRPr="002F05F4">
        <w:rPr>
          <w:rFonts w:ascii="Times New Roman" w:eastAsia="DSFreeSet" w:hAnsi="Times New Roman"/>
          <w:sz w:val="28"/>
          <w:szCs w:val="28"/>
          <w:lang w:eastAsia="ru-RU"/>
        </w:rPr>
        <w:t xml:space="preserve">. – </w:t>
      </w:r>
      <w:proofErr w:type="gramStart"/>
      <w:r w:rsidRPr="002F05F4">
        <w:rPr>
          <w:rFonts w:ascii="Times New Roman" w:eastAsia="DSFreeSet" w:hAnsi="Times New Roman"/>
          <w:sz w:val="28"/>
          <w:szCs w:val="28"/>
          <w:lang w:val="en-US" w:eastAsia="ru-RU"/>
        </w:rPr>
        <w:t>Lublin</w:t>
      </w:r>
      <w:r w:rsidRPr="002F05F4">
        <w:rPr>
          <w:rFonts w:ascii="Times New Roman" w:eastAsia="DSFreeSet" w:hAnsi="Times New Roman"/>
          <w:sz w:val="28"/>
          <w:szCs w:val="28"/>
          <w:lang w:eastAsia="ru-RU"/>
        </w:rPr>
        <w:t>, 2012а.</w:t>
      </w:r>
      <w:proofErr w:type="gramEnd"/>
      <w:r w:rsidRPr="002F05F4">
        <w:rPr>
          <w:rFonts w:ascii="Times New Roman" w:eastAsia="DSFreeSet" w:hAnsi="Times New Roman"/>
          <w:sz w:val="28"/>
          <w:szCs w:val="28"/>
          <w:lang w:eastAsia="ru-RU"/>
        </w:rPr>
        <w:t xml:space="preserve"> – S. 11-12.</w:t>
      </w:r>
    </w:p>
    <w:p w:rsidR="00946E39" w:rsidRPr="002F05F4" w:rsidRDefault="00946E39" w:rsidP="002F05F4">
      <w:pPr>
        <w:autoSpaceDE w:val="0"/>
        <w:autoSpaceDN w:val="0"/>
        <w:adjustRightInd w:val="0"/>
        <w:spacing w:after="0" w:line="240" w:lineRule="auto"/>
        <w:rPr>
          <w:rFonts w:ascii="Times New Roman" w:eastAsia="DSFreeSet" w:hAnsi="Times New Roman"/>
          <w:sz w:val="28"/>
          <w:szCs w:val="28"/>
          <w:lang w:eastAsia="ru-RU"/>
        </w:rPr>
      </w:pPr>
      <w:r w:rsidRPr="002F05F4">
        <w:rPr>
          <w:rFonts w:ascii="Times New Roman" w:hAnsi="Times New Roman"/>
          <w:bCs/>
          <w:sz w:val="28"/>
          <w:szCs w:val="28"/>
          <w:lang w:eastAsia="ru-RU"/>
        </w:rPr>
        <w:t xml:space="preserve">Поплевко Г.Н. </w:t>
      </w:r>
      <w:r w:rsidRPr="002F05F4">
        <w:rPr>
          <w:rFonts w:ascii="Times New Roman" w:eastAsia="DSFreeSet" w:hAnsi="Times New Roman"/>
          <w:sz w:val="28"/>
          <w:szCs w:val="28"/>
          <w:lang w:eastAsia="ru-RU"/>
        </w:rPr>
        <w:t>Экспериментальное моделирование керамики эпохи неолита // Археологические записки. – Ростов-на-Дону: Донское археологическое об-во,</w:t>
      </w:r>
    </w:p>
    <w:p w:rsidR="00946E39" w:rsidRPr="002F05F4" w:rsidRDefault="00946E39" w:rsidP="002F05F4">
      <w:pPr>
        <w:autoSpaceDE w:val="0"/>
        <w:autoSpaceDN w:val="0"/>
        <w:adjustRightInd w:val="0"/>
        <w:spacing w:after="0" w:line="240" w:lineRule="auto"/>
        <w:rPr>
          <w:rFonts w:ascii="Times New Roman" w:eastAsia="DSFreeSet" w:hAnsi="Times New Roman"/>
          <w:sz w:val="28"/>
          <w:szCs w:val="28"/>
          <w:lang w:eastAsia="ru-RU"/>
        </w:rPr>
      </w:pPr>
      <w:r w:rsidRPr="002F05F4">
        <w:rPr>
          <w:rFonts w:ascii="Times New Roman" w:eastAsia="DSFreeSet" w:hAnsi="Times New Roman"/>
          <w:sz w:val="28"/>
          <w:szCs w:val="28"/>
          <w:lang w:eastAsia="ru-RU"/>
        </w:rPr>
        <w:t>2012б. – Вып. 7. – С. 342–353.</w:t>
      </w:r>
    </w:p>
    <w:p w:rsidR="00EF5BE6" w:rsidRPr="002F05F4" w:rsidRDefault="00EF5BE6" w:rsidP="002F05F4">
      <w:pPr>
        <w:pStyle w:val="a6"/>
        <w:shd w:val="clear" w:color="auto" w:fill="FFFFFF"/>
        <w:tabs>
          <w:tab w:val="left" w:pos="1123"/>
        </w:tabs>
        <w:ind w:left="0"/>
        <w:jc w:val="both"/>
        <w:rPr>
          <w:spacing w:val="-14"/>
          <w:sz w:val="28"/>
          <w:szCs w:val="28"/>
        </w:rPr>
      </w:pPr>
      <w:r w:rsidRPr="002F05F4">
        <w:rPr>
          <w:spacing w:val="-14"/>
          <w:sz w:val="28"/>
          <w:szCs w:val="28"/>
        </w:rPr>
        <w:t xml:space="preserve">Поплевко, Г. Н. Экспериментальное моделирование профилированной керамики  //  Новейшие открытия в археологии Северного Кавказа: исследования и интерпретации. </w:t>
      </w:r>
      <w:r w:rsidRPr="002F05F4">
        <w:rPr>
          <w:spacing w:val="-14"/>
          <w:sz w:val="28"/>
          <w:szCs w:val="28"/>
          <w:lang w:val="en-US"/>
        </w:rPr>
        <w:t>XXVII</w:t>
      </w:r>
      <w:r w:rsidRPr="002F05F4">
        <w:rPr>
          <w:spacing w:val="-14"/>
          <w:sz w:val="28"/>
          <w:szCs w:val="28"/>
        </w:rPr>
        <w:t xml:space="preserve"> Крупновские чтения: материалы международной научной конференции. </w:t>
      </w:r>
      <w:r w:rsidRPr="002F05F4">
        <w:rPr>
          <w:sz w:val="28"/>
          <w:szCs w:val="28"/>
        </w:rPr>
        <w:t>–</w:t>
      </w:r>
      <w:r w:rsidRPr="002F05F4">
        <w:rPr>
          <w:spacing w:val="-14"/>
          <w:sz w:val="28"/>
          <w:szCs w:val="28"/>
        </w:rPr>
        <w:t xml:space="preserve"> Махачкала: издательский дом «Мавраевъ», 2012в.</w:t>
      </w:r>
      <w:r w:rsidRPr="002F05F4">
        <w:rPr>
          <w:sz w:val="28"/>
          <w:szCs w:val="28"/>
        </w:rPr>
        <w:t xml:space="preserve"> – </w:t>
      </w:r>
      <w:r w:rsidRPr="002F05F4">
        <w:rPr>
          <w:spacing w:val="-14"/>
          <w:sz w:val="28"/>
          <w:szCs w:val="28"/>
        </w:rPr>
        <w:t>С. 117</w:t>
      </w:r>
      <w:r w:rsidRPr="002F05F4">
        <w:rPr>
          <w:sz w:val="28"/>
          <w:szCs w:val="28"/>
        </w:rPr>
        <w:t>–</w:t>
      </w:r>
      <w:r w:rsidRPr="002F05F4">
        <w:rPr>
          <w:spacing w:val="-14"/>
          <w:sz w:val="28"/>
          <w:szCs w:val="28"/>
        </w:rPr>
        <w:t>119.</w:t>
      </w:r>
    </w:p>
    <w:p w:rsidR="00946E39" w:rsidRPr="002F05F4" w:rsidRDefault="00946E39" w:rsidP="002F05F4">
      <w:pPr>
        <w:autoSpaceDE w:val="0"/>
        <w:autoSpaceDN w:val="0"/>
        <w:adjustRightInd w:val="0"/>
        <w:spacing w:after="0" w:line="240" w:lineRule="auto"/>
        <w:rPr>
          <w:rFonts w:ascii="Times New Roman" w:eastAsia="DSFreeSet" w:hAnsi="Times New Roman"/>
          <w:sz w:val="28"/>
          <w:szCs w:val="28"/>
          <w:lang w:eastAsia="ru-RU"/>
        </w:rPr>
      </w:pPr>
      <w:r w:rsidRPr="002F05F4">
        <w:rPr>
          <w:rFonts w:ascii="Times New Roman" w:hAnsi="Times New Roman"/>
          <w:bCs/>
          <w:sz w:val="28"/>
          <w:szCs w:val="28"/>
          <w:lang w:eastAsia="ru-RU"/>
        </w:rPr>
        <w:t xml:space="preserve">Поплевко Г.Н. </w:t>
      </w:r>
      <w:r w:rsidRPr="002F05F4">
        <w:rPr>
          <w:rFonts w:ascii="Times New Roman" w:eastAsia="DSFreeSet" w:hAnsi="Times New Roman"/>
          <w:sz w:val="28"/>
          <w:szCs w:val="28"/>
          <w:lang w:eastAsia="ru-RU"/>
        </w:rPr>
        <w:t>Комплексное исследование и реконструкция древних технологий (методический аспект) // Интеграция археологических и этнографических исследований</w:t>
      </w:r>
      <w:r w:rsidR="00575063" w:rsidRPr="002F05F4">
        <w:rPr>
          <w:rFonts w:ascii="Times New Roman" w:eastAsia="DSFreeSet" w:hAnsi="Times New Roman"/>
          <w:sz w:val="28"/>
          <w:szCs w:val="28"/>
          <w:lang w:eastAsia="ru-RU"/>
        </w:rPr>
        <w:t>:</w:t>
      </w:r>
      <w:r w:rsidRPr="002F05F4">
        <w:rPr>
          <w:rFonts w:ascii="Times New Roman" w:eastAsia="DSFreeSet" w:hAnsi="Times New Roman"/>
          <w:sz w:val="28"/>
          <w:szCs w:val="28"/>
          <w:lang w:eastAsia="ru-RU"/>
        </w:rPr>
        <w:t xml:space="preserve"> сб. научн. тр. междунар. симпозиума. – Иркутск – Омск, 2013</w:t>
      </w:r>
      <w:r w:rsidR="00EF5BE6" w:rsidRPr="002F05F4">
        <w:rPr>
          <w:rFonts w:ascii="Times New Roman" w:eastAsia="DSFreeSet" w:hAnsi="Times New Roman"/>
          <w:sz w:val="28"/>
          <w:szCs w:val="28"/>
          <w:lang w:eastAsia="ru-RU"/>
        </w:rPr>
        <w:t>а</w:t>
      </w:r>
      <w:r w:rsidRPr="002F05F4">
        <w:rPr>
          <w:rFonts w:ascii="Times New Roman" w:eastAsia="DSFreeSet" w:hAnsi="Times New Roman"/>
          <w:sz w:val="28"/>
          <w:szCs w:val="28"/>
          <w:lang w:eastAsia="ru-RU"/>
        </w:rPr>
        <w:t>. – Т. 1. – С. 145-150.</w:t>
      </w:r>
    </w:p>
    <w:p w:rsidR="00EF5BE6" w:rsidRPr="002F05F4" w:rsidRDefault="00EF5BE6" w:rsidP="002F05F4">
      <w:pPr>
        <w:shd w:val="clear" w:color="auto" w:fill="FFFFFF"/>
        <w:tabs>
          <w:tab w:val="left" w:pos="1123"/>
        </w:tabs>
        <w:spacing w:after="0" w:line="240" w:lineRule="auto"/>
        <w:jc w:val="both"/>
        <w:rPr>
          <w:rFonts w:ascii="Times New Roman" w:hAnsi="Times New Roman"/>
          <w:spacing w:val="-14"/>
          <w:sz w:val="28"/>
          <w:szCs w:val="28"/>
        </w:rPr>
      </w:pPr>
      <w:r w:rsidRPr="002F05F4">
        <w:rPr>
          <w:rFonts w:ascii="Times New Roman" w:hAnsi="Times New Roman"/>
          <w:spacing w:val="-14"/>
          <w:sz w:val="28"/>
          <w:szCs w:val="28"/>
        </w:rPr>
        <w:t xml:space="preserve">Поплевко Г.Н. Технология изготовления майкопской керамики // Тезисы докладов Круглого стола «Цивилизационные центры и первобытная периферия в эпоху раннего </w:t>
      </w:r>
      <w:r w:rsidRPr="002F05F4">
        <w:rPr>
          <w:rFonts w:ascii="Times New Roman" w:hAnsi="Times New Roman"/>
          <w:spacing w:val="-14"/>
          <w:sz w:val="28"/>
          <w:szCs w:val="28"/>
        </w:rPr>
        <w:lastRenderedPageBreak/>
        <w:t xml:space="preserve">металла: модели взаимодействия». </w:t>
      </w:r>
      <w:r w:rsidRPr="002F05F4">
        <w:rPr>
          <w:rFonts w:ascii="Times New Roman" w:hAnsi="Times New Roman"/>
          <w:sz w:val="28"/>
          <w:szCs w:val="28"/>
        </w:rPr>
        <w:t xml:space="preserve">– </w:t>
      </w:r>
      <w:r w:rsidRPr="002F05F4">
        <w:rPr>
          <w:rFonts w:ascii="Times New Roman" w:hAnsi="Times New Roman"/>
          <w:spacing w:val="-14"/>
          <w:sz w:val="28"/>
          <w:szCs w:val="28"/>
        </w:rPr>
        <w:t xml:space="preserve">М.: ФГБУН Институт археологии РАН, 2013б. </w:t>
      </w:r>
      <w:r w:rsidRPr="002F05F4">
        <w:rPr>
          <w:rFonts w:ascii="Times New Roman" w:hAnsi="Times New Roman"/>
          <w:sz w:val="28"/>
          <w:szCs w:val="28"/>
        </w:rPr>
        <w:t xml:space="preserve">– </w:t>
      </w:r>
      <w:r w:rsidRPr="002F05F4">
        <w:rPr>
          <w:rFonts w:ascii="Times New Roman" w:hAnsi="Times New Roman"/>
          <w:spacing w:val="-14"/>
          <w:sz w:val="28"/>
          <w:szCs w:val="28"/>
        </w:rPr>
        <w:t xml:space="preserve">С. 29-31. </w:t>
      </w:r>
    </w:p>
    <w:p w:rsidR="00EF5BE6" w:rsidRPr="002F05F4" w:rsidRDefault="00EF5BE6" w:rsidP="002F05F4">
      <w:pPr>
        <w:shd w:val="clear" w:color="auto" w:fill="FFFFFF"/>
        <w:tabs>
          <w:tab w:val="left" w:pos="1123"/>
        </w:tabs>
        <w:spacing w:after="0" w:line="240" w:lineRule="auto"/>
        <w:jc w:val="both"/>
        <w:rPr>
          <w:rFonts w:ascii="Times New Roman" w:hAnsi="Times New Roman"/>
          <w:spacing w:val="-14"/>
          <w:sz w:val="28"/>
          <w:szCs w:val="28"/>
        </w:rPr>
      </w:pPr>
      <w:r w:rsidRPr="002F05F4">
        <w:rPr>
          <w:rFonts w:ascii="Times New Roman" w:hAnsi="Times New Roman"/>
          <w:spacing w:val="-14"/>
          <w:sz w:val="28"/>
          <w:szCs w:val="28"/>
        </w:rPr>
        <w:t xml:space="preserve">Поплевко Г.Н. Трасологическое исследование материалов поселения майкопской культуры Чекон //  Материалы Шестой международной Кубанской археологической конференции. </w:t>
      </w:r>
      <w:r w:rsidRPr="002F05F4">
        <w:rPr>
          <w:rFonts w:ascii="Times New Roman" w:hAnsi="Times New Roman"/>
          <w:sz w:val="28"/>
          <w:szCs w:val="28"/>
        </w:rPr>
        <w:t xml:space="preserve">– </w:t>
      </w:r>
      <w:proofErr w:type="gramStart"/>
      <w:r w:rsidRPr="002F05F4">
        <w:rPr>
          <w:rFonts w:ascii="Times New Roman" w:hAnsi="Times New Roman"/>
          <w:spacing w:val="-14"/>
          <w:sz w:val="28"/>
          <w:szCs w:val="28"/>
        </w:rPr>
        <w:t>Краснодар-Широкая</w:t>
      </w:r>
      <w:proofErr w:type="gramEnd"/>
      <w:r w:rsidRPr="002F05F4">
        <w:rPr>
          <w:rFonts w:ascii="Times New Roman" w:hAnsi="Times New Roman"/>
          <w:spacing w:val="-14"/>
          <w:sz w:val="28"/>
          <w:szCs w:val="28"/>
        </w:rPr>
        <w:t xml:space="preserve"> Балка: Экоинвест, 2013в. </w:t>
      </w:r>
      <w:r w:rsidRPr="002F05F4">
        <w:rPr>
          <w:rFonts w:ascii="Times New Roman" w:hAnsi="Times New Roman"/>
          <w:sz w:val="28"/>
          <w:szCs w:val="28"/>
        </w:rPr>
        <w:t xml:space="preserve">– </w:t>
      </w:r>
      <w:r w:rsidRPr="002F05F4">
        <w:rPr>
          <w:rFonts w:ascii="Times New Roman" w:hAnsi="Times New Roman"/>
          <w:spacing w:val="-14"/>
          <w:sz w:val="28"/>
          <w:szCs w:val="28"/>
        </w:rPr>
        <w:t xml:space="preserve">С. 344-349. </w:t>
      </w:r>
    </w:p>
    <w:p w:rsidR="00EF5BE6" w:rsidRPr="002F05F4" w:rsidRDefault="00EF5BE6" w:rsidP="002F05F4">
      <w:pPr>
        <w:spacing w:after="0" w:line="240" w:lineRule="auto"/>
        <w:rPr>
          <w:rFonts w:ascii="Times New Roman" w:hAnsi="Times New Roman"/>
          <w:spacing w:val="-13"/>
          <w:sz w:val="28"/>
          <w:szCs w:val="28"/>
        </w:rPr>
      </w:pPr>
      <w:r w:rsidRPr="002F05F4">
        <w:rPr>
          <w:rFonts w:ascii="Times New Roman" w:hAnsi="Times New Roman"/>
          <w:spacing w:val="-13"/>
          <w:sz w:val="28"/>
          <w:szCs w:val="28"/>
        </w:rPr>
        <w:t>Поплевко Г.Н. Эксперименты по лепке профилированной керамики // Г</w:t>
      </w:r>
      <w:proofErr w:type="gramStart"/>
      <w:r w:rsidRPr="002F05F4">
        <w:rPr>
          <w:rFonts w:ascii="Times New Roman" w:hAnsi="Times New Roman"/>
          <w:spacing w:val="-13"/>
          <w:sz w:val="28"/>
          <w:szCs w:val="28"/>
          <w:lang w:val="en-US"/>
        </w:rPr>
        <w:t>i</w:t>
      </w:r>
      <w:proofErr w:type="gramEnd"/>
      <w:r w:rsidRPr="002F05F4">
        <w:rPr>
          <w:rFonts w:ascii="Times New Roman" w:hAnsi="Times New Roman"/>
          <w:spacing w:val="-13"/>
          <w:sz w:val="28"/>
          <w:szCs w:val="28"/>
        </w:rPr>
        <w:t>старычна-археалаг</w:t>
      </w:r>
      <w:r w:rsidRPr="002F05F4">
        <w:rPr>
          <w:rFonts w:ascii="Times New Roman" w:hAnsi="Times New Roman"/>
          <w:spacing w:val="-13"/>
          <w:sz w:val="28"/>
          <w:szCs w:val="28"/>
          <w:lang w:val="en-US"/>
        </w:rPr>
        <w:t>i</w:t>
      </w:r>
      <w:r w:rsidRPr="002F05F4">
        <w:rPr>
          <w:rFonts w:ascii="Times New Roman" w:hAnsi="Times New Roman"/>
          <w:spacing w:val="-13"/>
          <w:sz w:val="28"/>
          <w:szCs w:val="28"/>
        </w:rPr>
        <w:t>чны зборн</w:t>
      </w:r>
      <w:r w:rsidRPr="002F05F4">
        <w:rPr>
          <w:rFonts w:ascii="Times New Roman" w:hAnsi="Times New Roman"/>
          <w:spacing w:val="-13"/>
          <w:sz w:val="28"/>
          <w:szCs w:val="28"/>
          <w:lang w:val="en-US"/>
        </w:rPr>
        <w:t>i</w:t>
      </w:r>
      <w:r w:rsidRPr="002F05F4">
        <w:rPr>
          <w:rFonts w:ascii="Times New Roman" w:hAnsi="Times New Roman"/>
          <w:spacing w:val="-13"/>
          <w:sz w:val="28"/>
          <w:szCs w:val="28"/>
        </w:rPr>
        <w:t>к.  –  М</w:t>
      </w:r>
      <w:proofErr w:type="gramStart"/>
      <w:r w:rsidRPr="002F05F4">
        <w:rPr>
          <w:rFonts w:ascii="Times New Roman" w:hAnsi="Times New Roman"/>
          <w:spacing w:val="-13"/>
          <w:sz w:val="28"/>
          <w:szCs w:val="28"/>
          <w:lang w:val="en-US"/>
        </w:rPr>
        <w:t>i</w:t>
      </w:r>
      <w:proofErr w:type="gramEnd"/>
      <w:r w:rsidRPr="002F05F4">
        <w:rPr>
          <w:rFonts w:ascii="Times New Roman" w:hAnsi="Times New Roman"/>
          <w:spacing w:val="-13"/>
          <w:sz w:val="28"/>
          <w:szCs w:val="28"/>
        </w:rPr>
        <w:t>нск:  Беларуская навука,  2013г.  –  Вып. 28.  –  С. 271-279.</w:t>
      </w:r>
    </w:p>
    <w:p w:rsidR="005105F8" w:rsidRPr="002F05F4" w:rsidRDefault="005105F8" w:rsidP="002F05F4">
      <w:pPr>
        <w:pStyle w:val="a6"/>
        <w:shd w:val="clear" w:color="auto" w:fill="FFFFFF"/>
        <w:tabs>
          <w:tab w:val="left" w:pos="709"/>
        </w:tabs>
        <w:ind w:left="0"/>
        <w:rPr>
          <w:sz w:val="28"/>
          <w:szCs w:val="28"/>
        </w:rPr>
      </w:pPr>
      <w:r w:rsidRPr="002F05F4">
        <w:rPr>
          <w:spacing w:val="-14"/>
          <w:sz w:val="28"/>
          <w:szCs w:val="28"/>
        </w:rPr>
        <w:t>Поплевко Г.  Н.</w:t>
      </w:r>
      <w:r w:rsidRPr="002F05F4">
        <w:rPr>
          <w:i/>
          <w:spacing w:val="-14"/>
          <w:sz w:val="28"/>
          <w:szCs w:val="28"/>
        </w:rPr>
        <w:t xml:space="preserve"> </w:t>
      </w:r>
      <w:r w:rsidRPr="002F05F4">
        <w:rPr>
          <w:spacing w:val="-14"/>
          <w:sz w:val="28"/>
          <w:szCs w:val="28"/>
        </w:rPr>
        <w:t xml:space="preserve">Разные технологические приемы ручного изготовления профилированной керамики  // </w:t>
      </w:r>
      <w:r w:rsidRPr="002F05F4">
        <w:rPr>
          <w:bCs/>
          <w:sz w:val="28"/>
          <w:szCs w:val="28"/>
        </w:rPr>
        <w:t>Верхнедонской археологический сборник. Вып. 6.</w:t>
      </w:r>
      <w:r w:rsidRPr="002F05F4">
        <w:rPr>
          <w:sz w:val="28"/>
          <w:szCs w:val="28"/>
        </w:rPr>
        <w:t xml:space="preserve"> Липецк: ФГБОУ ВПО «ЛГПУ». 2014а. С. 151-157.</w:t>
      </w:r>
    </w:p>
    <w:p w:rsidR="005105F8" w:rsidRPr="002F05F4" w:rsidRDefault="005105F8" w:rsidP="002F05F4">
      <w:pPr>
        <w:spacing w:after="0" w:line="240" w:lineRule="auto"/>
        <w:jc w:val="both"/>
        <w:rPr>
          <w:rFonts w:ascii="Times New Roman" w:hAnsi="Times New Roman"/>
          <w:sz w:val="28"/>
          <w:szCs w:val="28"/>
        </w:rPr>
      </w:pPr>
      <w:r w:rsidRPr="002F05F4">
        <w:rPr>
          <w:rFonts w:ascii="Times New Roman" w:hAnsi="Times New Roman"/>
          <w:spacing w:val="-14"/>
          <w:sz w:val="28"/>
          <w:szCs w:val="28"/>
        </w:rPr>
        <w:t>Поплевко Г.  Н.</w:t>
      </w:r>
      <w:r w:rsidRPr="002F05F4">
        <w:rPr>
          <w:rFonts w:ascii="Times New Roman" w:hAnsi="Times New Roman"/>
          <w:i/>
          <w:spacing w:val="-14"/>
          <w:sz w:val="28"/>
          <w:szCs w:val="28"/>
        </w:rPr>
        <w:t xml:space="preserve"> </w:t>
      </w:r>
      <w:r w:rsidRPr="002F05F4">
        <w:rPr>
          <w:rFonts w:ascii="Times New Roman" w:hAnsi="Times New Roman"/>
          <w:sz w:val="28"/>
          <w:szCs w:val="28"/>
        </w:rPr>
        <w:t xml:space="preserve"> Приемы ручной лепки круглодонной керамики по данным археологии, этнографии и экспериментального моделирования // Материалы </w:t>
      </w:r>
      <w:r w:rsidRPr="002F05F4">
        <w:rPr>
          <w:rFonts w:ascii="Times New Roman" w:hAnsi="Times New Roman"/>
          <w:sz w:val="28"/>
          <w:szCs w:val="28"/>
          <w:lang w:val="en-US"/>
        </w:rPr>
        <w:t>XXVIII</w:t>
      </w:r>
      <w:r w:rsidRPr="002F05F4">
        <w:rPr>
          <w:rFonts w:ascii="Times New Roman" w:hAnsi="Times New Roman"/>
          <w:sz w:val="28"/>
          <w:szCs w:val="28"/>
        </w:rPr>
        <w:t xml:space="preserve"> Крупновских чтений «Е.И. Крупнов и развитие археологии Северного Кавказа». М.: ФГБУН Институт археологии РАН, 2014б. С. 88-91.</w:t>
      </w:r>
    </w:p>
    <w:p w:rsidR="005105F8" w:rsidRPr="002F05F4" w:rsidRDefault="005105F8" w:rsidP="002F05F4">
      <w:pPr>
        <w:pStyle w:val="a6"/>
        <w:ind w:left="0"/>
        <w:rPr>
          <w:sz w:val="28"/>
          <w:szCs w:val="28"/>
        </w:rPr>
      </w:pPr>
      <w:r w:rsidRPr="002F05F4">
        <w:rPr>
          <w:spacing w:val="-14"/>
          <w:sz w:val="28"/>
          <w:szCs w:val="28"/>
        </w:rPr>
        <w:t>Поплевко Г.  Н.</w:t>
      </w:r>
      <w:r w:rsidRPr="002F05F4">
        <w:rPr>
          <w:i/>
          <w:spacing w:val="-14"/>
          <w:sz w:val="28"/>
          <w:szCs w:val="28"/>
        </w:rPr>
        <w:t xml:space="preserve"> </w:t>
      </w:r>
      <w:r w:rsidRPr="002F05F4">
        <w:rPr>
          <w:sz w:val="28"/>
          <w:szCs w:val="28"/>
        </w:rPr>
        <w:t xml:space="preserve"> Техника выколотки и ручная лепка сосудов без использования гончарного круга»  // Труды </w:t>
      </w:r>
      <w:r w:rsidRPr="002F05F4">
        <w:rPr>
          <w:sz w:val="28"/>
          <w:szCs w:val="28"/>
          <w:lang w:val="en-US"/>
        </w:rPr>
        <w:t>IV</w:t>
      </w:r>
      <w:r w:rsidRPr="002F05F4">
        <w:rPr>
          <w:sz w:val="28"/>
          <w:szCs w:val="28"/>
        </w:rPr>
        <w:t xml:space="preserve"> (</w:t>
      </w:r>
      <w:r w:rsidRPr="002F05F4">
        <w:rPr>
          <w:sz w:val="28"/>
          <w:szCs w:val="28"/>
          <w:lang w:val="en-US"/>
        </w:rPr>
        <w:t>XX</w:t>
      </w:r>
      <w:r w:rsidRPr="002F05F4">
        <w:rPr>
          <w:sz w:val="28"/>
          <w:szCs w:val="28"/>
        </w:rPr>
        <w:t xml:space="preserve">) Всероссийского археологического съезда в Казани. Том </w:t>
      </w:r>
      <w:r w:rsidRPr="002F05F4">
        <w:rPr>
          <w:sz w:val="28"/>
          <w:szCs w:val="28"/>
          <w:lang w:val="en-US"/>
        </w:rPr>
        <w:t>I</w:t>
      </w:r>
      <w:r w:rsidRPr="002F05F4">
        <w:rPr>
          <w:sz w:val="28"/>
          <w:szCs w:val="28"/>
        </w:rPr>
        <w:t>. Казань. 2014в. С. 482-485.</w:t>
      </w:r>
    </w:p>
    <w:p w:rsidR="005105F8" w:rsidRPr="002F05F4" w:rsidRDefault="005105F8" w:rsidP="002F05F4">
      <w:pPr>
        <w:pStyle w:val="a6"/>
        <w:ind w:left="0"/>
        <w:rPr>
          <w:sz w:val="28"/>
          <w:szCs w:val="28"/>
        </w:rPr>
      </w:pPr>
      <w:r w:rsidRPr="002F05F4">
        <w:rPr>
          <w:spacing w:val="-14"/>
          <w:sz w:val="28"/>
          <w:szCs w:val="28"/>
        </w:rPr>
        <w:t>Поплевко Г.  Н.</w:t>
      </w:r>
      <w:r w:rsidRPr="002F05F4">
        <w:rPr>
          <w:i/>
          <w:spacing w:val="-14"/>
          <w:sz w:val="28"/>
          <w:szCs w:val="28"/>
        </w:rPr>
        <w:t xml:space="preserve"> </w:t>
      </w:r>
      <w:r w:rsidRPr="002F05F4">
        <w:rPr>
          <w:sz w:val="28"/>
          <w:szCs w:val="28"/>
        </w:rPr>
        <w:t xml:space="preserve"> Об устойчивости культурной традиции в технологии изготовления керамики (на примере данных археологии и этнографии) // «Культура русских в археологических исследованиях». Т. </w:t>
      </w:r>
      <w:r w:rsidRPr="002F05F4">
        <w:rPr>
          <w:sz w:val="28"/>
          <w:szCs w:val="28"/>
          <w:lang w:val="en-US"/>
        </w:rPr>
        <w:t>I</w:t>
      </w:r>
      <w:r w:rsidRPr="002F05F4">
        <w:rPr>
          <w:sz w:val="28"/>
          <w:szCs w:val="28"/>
        </w:rPr>
        <w:t xml:space="preserve">. Изд-во Магеллан. Омск-Тюмень-Екатеринбург, 2014г. С. 118-124. </w:t>
      </w:r>
    </w:p>
    <w:p w:rsidR="00946E39" w:rsidRPr="002F05F4" w:rsidRDefault="00870A46" w:rsidP="002F05F4">
      <w:pPr>
        <w:autoSpaceDE w:val="0"/>
        <w:autoSpaceDN w:val="0"/>
        <w:adjustRightInd w:val="0"/>
        <w:spacing w:after="0" w:line="240" w:lineRule="auto"/>
        <w:rPr>
          <w:rFonts w:ascii="Times New Roman" w:hAnsi="Times New Roman"/>
          <w:sz w:val="28"/>
          <w:szCs w:val="28"/>
          <w:lang w:eastAsia="ru-RU"/>
        </w:rPr>
      </w:pPr>
      <w:r w:rsidRPr="002F05F4">
        <w:rPr>
          <w:rFonts w:ascii="Times New Roman" w:hAnsi="Times New Roman"/>
          <w:sz w:val="28"/>
          <w:szCs w:val="28"/>
        </w:rPr>
        <w:t xml:space="preserve">Поплевко Г.Н. </w:t>
      </w:r>
      <w:r w:rsidR="00946E39" w:rsidRPr="002F05F4">
        <w:rPr>
          <w:rFonts w:ascii="Times New Roman" w:hAnsi="Times New Roman"/>
          <w:sz w:val="28"/>
          <w:szCs w:val="28"/>
          <w:lang w:eastAsia="ru-RU"/>
        </w:rPr>
        <w:t xml:space="preserve">Комплексный подход к исследованию древней керамики и возможности экспериментально-трасологических исследований //  </w:t>
      </w:r>
      <w:r w:rsidR="00946E39" w:rsidRPr="002F05F4">
        <w:rPr>
          <w:rFonts w:ascii="Times New Roman" w:hAnsi="Times New Roman"/>
          <w:bCs/>
          <w:sz w:val="28"/>
          <w:szCs w:val="28"/>
          <w:lang w:eastAsia="ru-RU"/>
        </w:rPr>
        <w:t xml:space="preserve">Древний Тургай и Великая Степь: часть и целое. </w:t>
      </w:r>
      <w:r w:rsidR="00946E39" w:rsidRPr="002F05F4">
        <w:rPr>
          <w:rFonts w:ascii="Times New Roman" w:hAnsi="Times New Roman"/>
          <w:sz w:val="28"/>
          <w:szCs w:val="28"/>
          <w:lang w:eastAsia="ru-RU"/>
        </w:rPr>
        <w:t>Сборник научных статей, посвященный 70-летнему юбилею</w:t>
      </w:r>
    </w:p>
    <w:p w:rsidR="00946E39" w:rsidRPr="002F05F4" w:rsidRDefault="00946E39" w:rsidP="002F05F4">
      <w:pPr>
        <w:autoSpaceDE w:val="0"/>
        <w:autoSpaceDN w:val="0"/>
        <w:adjustRightInd w:val="0"/>
        <w:spacing w:after="0" w:line="240" w:lineRule="auto"/>
        <w:rPr>
          <w:rFonts w:ascii="Times New Roman" w:hAnsi="Times New Roman"/>
          <w:sz w:val="28"/>
          <w:szCs w:val="28"/>
          <w:lang w:eastAsia="ru-RU"/>
        </w:rPr>
      </w:pPr>
      <w:r w:rsidRPr="002F05F4">
        <w:rPr>
          <w:rFonts w:ascii="Times New Roman" w:hAnsi="Times New Roman"/>
          <w:sz w:val="28"/>
          <w:szCs w:val="28"/>
          <w:lang w:eastAsia="ru-RU"/>
        </w:rPr>
        <w:t>В. Н. Логвина</w:t>
      </w:r>
      <w:r w:rsidR="00870A46" w:rsidRPr="002F05F4">
        <w:rPr>
          <w:rFonts w:ascii="Times New Roman" w:hAnsi="Times New Roman"/>
          <w:sz w:val="28"/>
          <w:szCs w:val="28"/>
          <w:lang w:eastAsia="ru-RU"/>
        </w:rPr>
        <w:t xml:space="preserve">. </w:t>
      </w:r>
      <w:r w:rsidRPr="002F05F4">
        <w:rPr>
          <w:rFonts w:ascii="Times New Roman" w:hAnsi="Times New Roman"/>
          <w:sz w:val="28"/>
          <w:szCs w:val="28"/>
          <w:lang w:eastAsia="ru-RU"/>
        </w:rPr>
        <w:t>Костанай – Алматы</w:t>
      </w:r>
      <w:r w:rsidR="00870A46" w:rsidRPr="002F05F4">
        <w:rPr>
          <w:rFonts w:ascii="Times New Roman" w:hAnsi="Times New Roman"/>
          <w:sz w:val="28"/>
          <w:szCs w:val="28"/>
          <w:lang w:eastAsia="ru-RU"/>
        </w:rPr>
        <w:t xml:space="preserve">, </w:t>
      </w:r>
      <w:r w:rsidRPr="002F05F4">
        <w:rPr>
          <w:rFonts w:ascii="Times New Roman" w:hAnsi="Times New Roman"/>
          <w:sz w:val="28"/>
          <w:szCs w:val="28"/>
          <w:lang w:eastAsia="ru-RU"/>
        </w:rPr>
        <w:t>2015</w:t>
      </w:r>
      <w:r w:rsidR="005105F8" w:rsidRPr="002F05F4">
        <w:rPr>
          <w:rFonts w:ascii="Times New Roman" w:hAnsi="Times New Roman"/>
          <w:sz w:val="28"/>
          <w:szCs w:val="28"/>
          <w:lang w:eastAsia="ru-RU"/>
        </w:rPr>
        <w:t>а</w:t>
      </w:r>
      <w:r w:rsidR="00870A46" w:rsidRPr="002F05F4">
        <w:rPr>
          <w:rFonts w:ascii="Times New Roman" w:hAnsi="Times New Roman"/>
          <w:sz w:val="28"/>
          <w:szCs w:val="28"/>
          <w:lang w:eastAsia="ru-RU"/>
        </w:rPr>
        <w:t xml:space="preserve">. </w:t>
      </w:r>
      <w:r w:rsidRPr="002F05F4">
        <w:rPr>
          <w:rFonts w:ascii="Times New Roman" w:hAnsi="Times New Roman"/>
          <w:sz w:val="28"/>
          <w:szCs w:val="28"/>
          <w:lang w:eastAsia="ru-RU"/>
        </w:rPr>
        <w:t>С. 255-266.</w:t>
      </w:r>
    </w:p>
    <w:p w:rsidR="005105F8" w:rsidRPr="002F05F4" w:rsidRDefault="005105F8" w:rsidP="002F05F4">
      <w:pPr>
        <w:pStyle w:val="a8"/>
        <w:rPr>
          <w:rFonts w:ascii="Times New Roman" w:hAnsi="Times New Roman"/>
          <w:sz w:val="28"/>
          <w:szCs w:val="28"/>
          <w:lang w:eastAsia="ru-RU"/>
        </w:rPr>
      </w:pPr>
      <w:r w:rsidRPr="002F05F4">
        <w:rPr>
          <w:rFonts w:ascii="Times New Roman" w:hAnsi="Times New Roman"/>
          <w:sz w:val="28"/>
          <w:szCs w:val="28"/>
        </w:rPr>
        <w:t xml:space="preserve">Поплевко Г.Н. Сочетание разных приемов лепки сосудов по археологическим,     экспериментально-трасологическим и этнографическим данным // </w:t>
      </w:r>
      <w:r w:rsidRPr="002F05F4">
        <w:rPr>
          <w:rFonts w:ascii="Times New Roman" w:hAnsi="Times New Roman"/>
          <w:sz w:val="28"/>
          <w:szCs w:val="28"/>
          <w:lang w:eastAsia="ru-RU"/>
        </w:rPr>
        <w:t>Самарский научный вестник, № 3 (12), 2015б. С. 132-142.</w:t>
      </w:r>
    </w:p>
    <w:p w:rsidR="002F05F4" w:rsidRPr="002F05F4" w:rsidRDefault="002F05F4" w:rsidP="005105F8">
      <w:pPr>
        <w:pStyle w:val="a8"/>
        <w:rPr>
          <w:rFonts w:ascii="Times New Roman" w:hAnsi="Times New Roman"/>
          <w:sz w:val="28"/>
          <w:szCs w:val="28"/>
          <w:lang w:eastAsia="ru-RU"/>
        </w:rPr>
      </w:pPr>
    </w:p>
    <w:p w:rsidR="00903799" w:rsidRPr="002F05F4" w:rsidRDefault="00903799" w:rsidP="000D4226">
      <w:pPr>
        <w:pStyle w:val="a8"/>
        <w:jc w:val="center"/>
        <w:rPr>
          <w:rFonts w:ascii="Times New Roman" w:hAnsi="Times New Roman"/>
          <w:b/>
          <w:sz w:val="28"/>
          <w:szCs w:val="28"/>
        </w:rPr>
      </w:pPr>
      <w:r w:rsidRPr="002F05F4">
        <w:rPr>
          <w:rFonts w:ascii="Times New Roman" w:hAnsi="Times New Roman"/>
          <w:b/>
          <w:sz w:val="28"/>
          <w:szCs w:val="28"/>
          <w:lang w:eastAsia="ru-RU"/>
        </w:rPr>
        <w:t>Электронные ресурсы:</w:t>
      </w:r>
    </w:p>
    <w:p w:rsidR="005105F8" w:rsidRPr="002F05F4" w:rsidRDefault="005105F8" w:rsidP="00903799">
      <w:pPr>
        <w:pStyle w:val="a6"/>
        <w:numPr>
          <w:ilvl w:val="0"/>
          <w:numId w:val="7"/>
        </w:numPr>
        <w:ind w:left="0" w:firstLine="0"/>
        <w:rPr>
          <w:color w:val="000000"/>
          <w:sz w:val="28"/>
          <w:szCs w:val="28"/>
        </w:rPr>
      </w:pPr>
      <w:r w:rsidRPr="002F05F4">
        <w:rPr>
          <w:sz w:val="28"/>
          <w:szCs w:val="28"/>
          <w:lang w:val="en-US"/>
        </w:rPr>
        <w:t>CCE</w:t>
      </w:r>
      <w:r w:rsidRPr="002F05F4">
        <w:rPr>
          <w:sz w:val="28"/>
          <w:szCs w:val="28"/>
        </w:rPr>
        <w:t xml:space="preserve"> </w:t>
      </w:r>
      <w:r w:rsidRPr="002F05F4">
        <w:rPr>
          <w:sz w:val="28"/>
          <w:szCs w:val="28"/>
          <w:lang w:val="en-US"/>
        </w:rPr>
        <w:t>Ca</w:t>
      </w:r>
      <w:r w:rsidRPr="002F05F4">
        <w:rPr>
          <w:sz w:val="28"/>
          <w:szCs w:val="28"/>
        </w:rPr>
        <w:t>ñ</w:t>
      </w:r>
      <w:r w:rsidRPr="002F05F4">
        <w:rPr>
          <w:sz w:val="28"/>
          <w:szCs w:val="28"/>
          <w:lang w:val="en-US"/>
        </w:rPr>
        <w:t>ar</w:t>
      </w:r>
      <w:r w:rsidRPr="002F05F4">
        <w:rPr>
          <w:sz w:val="28"/>
          <w:szCs w:val="28"/>
        </w:rPr>
        <w:t xml:space="preserve"> - </w:t>
      </w:r>
      <w:r w:rsidRPr="002F05F4">
        <w:rPr>
          <w:sz w:val="28"/>
          <w:szCs w:val="28"/>
          <w:lang w:val="en-US"/>
        </w:rPr>
        <w:t>Jatumpamba</w:t>
      </w:r>
      <w:r w:rsidRPr="002F05F4">
        <w:rPr>
          <w:sz w:val="28"/>
          <w:szCs w:val="28"/>
        </w:rPr>
        <w:t xml:space="preserve">: </w:t>
      </w:r>
      <w:r w:rsidRPr="002F05F4">
        <w:rPr>
          <w:sz w:val="28"/>
          <w:szCs w:val="28"/>
          <w:lang w:val="en-US"/>
        </w:rPr>
        <w:t>Alfarer</w:t>
      </w:r>
      <w:r w:rsidRPr="002F05F4">
        <w:rPr>
          <w:sz w:val="28"/>
          <w:szCs w:val="28"/>
        </w:rPr>
        <w:t>í</w:t>
      </w:r>
      <w:r w:rsidRPr="002F05F4">
        <w:rPr>
          <w:sz w:val="28"/>
          <w:szCs w:val="28"/>
          <w:lang w:val="en-US"/>
        </w:rPr>
        <w:t>a</w:t>
      </w:r>
      <w:r w:rsidRPr="002F05F4">
        <w:rPr>
          <w:sz w:val="28"/>
          <w:szCs w:val="28"/>
        </w:rPr>
        <w:t xml:space="preserve"> </w:t>
      </w:r>
      <w:r w:rsidRPr="002F05F4">
        <w:rPr>
          <w:sz w:val="28"/>
          <w:szCs w:val="28"/>
          <w:lang w:val="en-US"/>
        </w:rPr>
        <w:t>ca</w:t>
      </w:r>
      <w:r w:rsidRPr="002F05F4">
        <w:rPr>
          <w:sz w:val="28"/>
          <w:szCs w:val="28"/>
        </w:rPr>
        <w:t>ñ</w:t>
      </w:r>
      <w:r w:rsidRPr="002F05F4">
        <w:rPr>
          <w:sz w:val="28"/>
          <w:szCs w:val="28"/>
          <w:lang w:val="en-US"/>
        </w:rPr>
        <w:t>ari</w:t>
      </w:r>
      <w:r w:rsidRPr="002F05F4">
        <w:rPr>
          <w:sz w:val="28"/>
          <w:szCs w:val="28"/>
        </w:rPr>
        <w:t xml:space="preserve">: Видео. </w:t>
      </w:r>
      <w:r w:rsidRPr="002F05F4">
        <w:rPr>
          <w:spacing w:val="-14"/>
          <w:sz w:val="28"/>
          <w:szCs w:val="28"/>
        </w:rPr>
        <w:t xml:space="preserve">[Электрон. ресурс]. Режим доступа: </w:t>
      </w:r>
      <w:r w:rsidRPr="002F05F4">
        <w:rPr>
          <w:sz w:val="28"/>
          <w:szCs w:val="28"/>
          <w:lang w:val="en-US"/>
        </w:rPr>
        <w:t>http</w:t>
      </w:r>
      <w:r w:rsidRPr="002F05F4">
        <w:rPr>
          <w:sz w:val="28"/>
          <w:szCs w:val="28"/>
        </w:rPr>
        <w:t>://</w:t>
      </w:r>
      <w:r w:rsidRPr="002F05F4">
        <w:rPr>
          <w:sz w:val="28"/>
          <w:szCs w:val="28"/>
          <w:lang w:val="en-US"/>
        </w:rPr>
        <w:t>www</w:t>
      </w:r>
      <w:r w:rsidRPr="002F05F4">
        <w:rPr>
          <w:sz w:val="28"/>
          <w:szCs w:val="28"/>
        </w:rPr>
        <w:t>.</w:t>
      </w:r>
      <w:proofErr w:type="spellStart"/>
      <w:r w:rsidRPr="002F05F4">
        <w:rPr>
          <w:sz w:val="28"/>
          <w:szCs w:val="28"/>
          <w:lang w:val="en-US"/>
        </w:rPr>
        <w:t>youtube</w:t>
      </w:r>
      <w:proofErr w:type="spellEnd"/>
      <w:r w:rsidRPr="002F05F4">
        <w:rPr>
          <w:sz w:val="28"/>
          <w:szCs w:val="28"/>
        </w:rPr>
        <w:t>.</w:t>
      </w:r>
      <w:r w:rsidRPr="002F05F4">
        <w:rPr>
          <w:sz w:val="28"/>
          <w:szCs w:val="28"/>
          <w:lang w:val="en-US"/>
        </w:rPr>
        <w:t>com</w:t>
      </w:r>
      <w:r w:rsidRPr="002F05F4">
        <w:rPr>
          <w:sz w:val="28"/>
          <w:szCs w:val="28"/>
        </w:rPr>
        <w:t>/</w:t>
      </w:r>
      <w:r w:rsidRPr="002F05F4">
        <w:rPr>
          <w:sz w:val="28"/>
          <w:szCs w:val="28"/>
          <w:lang w:val="en-US"/>
        </w:rPr>
        <w:t>watch</w:t>
      </w:r>
      <w:r w:rsidRPr="002F05F4">
        <w:rPr>
          <w:sz w:val="28"/>
          <w:szCs w:val="28"/>
        </w:rPr>
        <w:t>?</w:t>
      </w:r>
      <w:r w:rsidRPr="002F05F4">
        <w:rPr>
          <w:sz w:val="28"/>
          <w:szCs w:val="28"/>
          <w:lang w:val="en-US"/>
        </w:rPr>
        <w:t>v</w:t>
      </w:r>
      <w:r w:rsidRPr="002F05F4">
        <w:rPr>
          <w:sz w:val="28"/>
          <w:szCs w:val="28"/>
        </w:rPr>
        <w:t>=</w:t>
      </w:r>
      <w:proofErr w:type="spellStart"/>
      <w:r w:rsidRPr="002F05F4">
        <w:rPr>
          <w:sz w:val="28"/>
          <w:szCs w:val="28"/>
          <w:lang w:val="en-US"/>
        </w:rPr>
        <w:t>dOya</w:t>
      </w:r>
      <w:proofErr w:type="spellEnd"/>
      <w:r w:rsidRPr="002F05F4">
        <w:rPr>
          <w:sz w:val="28"/>
          <w:szCs w:val="28"/>
        </w:rPr>
        <w:t>8</w:t>
      </w:r>
      <w:r w:rsidRPr="002F05F4">
        <w:rPr>
          <w:sz w:val="28"/>
          <w:szCs w:val="28"/>
          <w:lang w:val="en-US"/>
        </w:rPr>
        <w:t>D</w:t>
      </w:r>
      <w:r w:rsidRPr="002F05F4">
        <w:rPr>
          <w:sz w:val="28"/>
          <w:szCs w:val="28"/>
        </w:rPr>
        <w:t>22</w:t>
      </w:r>
      <w:r w:rsidRPr="002F05F4">
        <w:rPr>
          <w:sz w:val="28"/>
          <w:szCs w:val="28"/>
          <w:lang w:val="en-US"/>
        </w:rPr>
        <w:t>h</w:t>
      </w:r>
      <w:r w:rsidRPr="002F05F4">
        <w:rPr>
          <w:sz w:val="28"/>
          <w:szCs w:val="28"/>
        </w:rPr>
        <w:t>2</w:t>
      </w:r>
      <w:r w:rsidRPr="002F05F4">
        <w:rPr>
          <w:sz w:val="28"/>
          <w:szCs w:val="28"/>
          <w:lang w:val="en-US"/>
        </w:rPr>
        <w:t>s</w:t>
      </w:r>
    </w:p>
    <w:p w:rsidR="005105F8" w:rsidRPr="002F05F4" w:rsidRDefault="005105F8" w:rsidP="00903799">
      <w:pPr>
        <w:pStyle w:val="a6"/>
        <w:numPr>
          <w:ilvl w:val="0"/>
          <w:numId w:val="7"/>
        </w:numPr>
        <w:ind w:left="0" w:firstLine="0"/>
        <w:rPr>
          <w:rStyle w:val="a7"/>
          <w:sz w:val="28"/>
          <w:szCs w:val="28"/>
        </w:rPr>
      </w:pPr>
      <w:r w:rsidRPr="002F05F4">
        <w:rPr>
          <w:rStyle w:val="a7"/>
          <w:color w:val="auto"/>
          <w:sz w:val="28"/>
          <w:szCs w:val="28"/>
          <w:u w:val="none"/>
          <w:lang w:val="en-US"/>
        </w:rPr>
        <w:t>Pottery</w:t>
      </w:r>
      <w:r w:rsidRPr="002F05F4">
        <w:rPr>
          <w:rStyle w:val="a7"/>
          <w:color w:val="auto"/>
          <w:sz w:val="28"/>
          <w:szCs w:val="28"/>
          <w:u w:val="none"/>
        </w:rPr>
        <w:t xml:space="preserve"> </w:t>
      </w:r>
      <w:r w:rsidRPr="002F05F4">
        <w:rPr>
          <w:rStyle w:val="a7"/>
          <w:color w:val="auto"/>
          <w:sz w:val="28"/>
          <w:szCs w:val="28"/>
          <w:u w:val="none"/>
          <w:lang w:val="en-US"/>
        </w:rPr>
        <w:t>in</w:t>
      </w:r>
      <w:r w:rsidRPr="002F05F4">
        <w:rPr>
          <w:rStyle w:val="a7"/>
          <w:color w:val="auto"/>
          <w:sz w:val="28"/>
          <w:szCs w:val="28"/>
          <w:u w:val="none"/>
        </w:rPr>
        <w:t xml:space="preserve"> </w:t>
      </w:r>
      <w:r w:rsidRPr="002F05F4">
        <w:rPr>
          <w:rStyle w:val="a7"/>
          <w:color w:val="auto"/>
          <w:sz w:val="28"/>
          <w:szCs w:val="28"/>
          <w:u w:val="none"/>
          <w:lang w:val="en-US"/>
        </w:rPr>
        <w:t>Palakkad</w:t>
      </w:r>
      <w:r w:rsidRPr="002F05F4">
        <w:rPr>
          <w:rStyle w:val="a7"/>
          <w:color w:val="auto"/>
          <w:sz w:val="28"/>
          <w:szCs w:val="28"/>
          <w:u w:val="none"/>
        </w:rPr>
        <w:t>:</w:t>
      </w:r>
      <w:r w:rsidRPr="002F05F4">
        <w:rPr>
          <w:rStyle w:val="a7"/>
          <w:sz w:val="28"/>
          <w:szCs w:val="28"/>
        </w:rPr>
        <w:t xml:space="preserve"> </w:t>
      </w:r>
      <w:r w:rsidRPr="002F05F4">
        <w:rPr>
          <w:color w:val="000000"/>
          <w:sz w:val="28"/>
          <w:szCs w:val="28"/>
        </w:rPr>
        <w:t xml:space="preserve">Видео. </w:t>
      </w:r>
      <w:r w:rsidRPr="002F05F4">
        <w:rPr>
          <w:rStyle w:val="a7"/>
          <w:sz w:val="28"/>
          <w:szCs w:val="28"/>
        </w:rPr>
        <w:t xml:space="preserve"> </w:t>
      </w:r>
      <w:r w:rsidRPr="002F05F4">
        <w:rPr>
          <w:spacing w:val="-14"/>
          <w:sz w:val="28"/>
          <w:szCs w:val="28"/>
        </w:rPr>
        <w:t>[Электрон</w:t>
      </w:r>
      <w:proofErr w:type="gramStart"/>
      <w:r w:rsidRPr="002F05F4">
        <w:rPr>
          <w:spacing w:val="-14"/>
          <w:sz w:val="28"/>
          <w:szCs w:val="28"/>
        </w:rPr>
        <w:t>.</w:t>
      </w:r>
      <w:proofErr w:type="gramEnd"/>
      <w:r w:rsidRPr="002F05F4">
        <w:rPr>
          <w:spacing w:val="-14"/>
          <w:sz w:val="28"/>
          <w:szCs w:val="28"/>
        </w:rPr>
        <w:t xml:space="preserve"> </w:t>
      </w:r>
      <w:proofErr w:type="gramStart"/>
      <w:r w:rsidRPr="002F05F4">
        <w:rPr>
          <w:spacing w:val="-14"/>
          <w:sz w:val="28"/>
          <w:szCs w:val="28"/>
        </w:rPr>
        <w:t>р</w:t>
      </w:r>
      <w:proofErr w:type="gramEnd"/>
      <w:r w:rsidRPr="002F05F4">
        <w:rPr>
          <w:spacing w:val="-14"/>
          <w:sz w:val="28"/>
          <w:szCs w:val="28"/>
        </w:rPr>
        <w:t xml:space="preserve">есурс]. Режим доступа: </w:t>
      </w:r>
      <w:r w:rsidRPr="002F05F4">
        <w:rPr>
          <w:sz w:val="28"/>
          <w:szCs w:val="28"/>
          <w:lang w:val="en-US"/>
        </w:rPr>
        <w:t>http</w:t>
      </w:r>
      <w:r w:rsidRPr="002F05F4">
        <w:rPr>
          <w:sz w:val="28"/>
          <w:szCs w:val="28"/>
        </w:rPr>
        <w:t>://</w:t>
      </w:r>
      <w:r w:rsidRPr="002F05F4">
        <w:rPr>
          <w:sz w:val="28"/>
          <w:szCs w:val="28"/>
          <w:lang w:val="en-US"/>
        </w:rPr>
        <w:t>www</w:t>
      </w:r>
      <w:r w:rsidRPr="002F05F4">
        <w:rPr>
          <w:sz w:val="28"/>
          <w:szCs w:val="28"/>
        </w:rPr>
        <w:t>.</w:t>
      </w:r>
      <w:proofErr w:type="spellStart"/>
      <w:r w:rsidRPr="002F05F4">
        <w:rPr>
          <w:sz w:val="28"/>
          <w:szCs w:val="28"/>
          <w:lang w:val="en-US"/>
        </w:rPr>
        <w:t>youtube</w:t>
      </w:r>
      <w:proofErr w:type="spellEnd"/>
      <w:r w:rsidRPr="002F05F4">
        <w:rPr>
          <w:sz w:val="28"/>
          <w:szCs w:val="28"/>
        </w:rPr>
        <w:t>.</w:t>
      </w:r>
      <w:r w:rsidRPr="002F05F4">
        <w:rPr>
          <w:sz w:val="28"/>
          <w:szCs w:val="28"/>
          <w:lang w:val="en-US"/>
        </w:rPr>
        <w:t>com</w:t>
      </w:r>
      <w:r w:rsidRPr="002F05F4">
        <w:rPr>
          <w:sz w:val="28"/>
          <w:szCs w:val="28"/>
        </w:rPr>
        <w:t>/</w:t>
      </w:r>
      <w:r w:rsidRPr="002F05F4">
        <w:rPr>
          <w:sz w:val="28"/>
          <w:szCs w:val="28"/>
          <w:lang w:val="en-US"/>
        </w:rPr>
        <w:t>watch</w:t>
      </w:r>
      <w:r w:rsidRPr="002F05F4">
        <w:rPr>
          <w:sz w:val="28"/>
          <w:szCs w:val="28"/>
        </w:rPr>
        <w:t>?</w:t>
      </w:r>
      <w:r w:rsidRPr="002F05F4">
        <w:rPr>
          <w:sz w:val="28"/>
          <w:szCs w:val="28"/>
          <w:lang w:val="en-US"/>
        </w:rPr>
        <w:t>v</w:t>
      </w:r>
      <w:r w:rsidRPr="002F05F4">
        <w:rPr>
          <w:sz w:val="28"/>
          <w:szCs w:val="28"/>
        </w:rPr>
        <w:t>=</w:t>
      </w:r>
      <w:r w:rsidRPr="002F05F4">
        <w:rPr>
          <w:sz w:val="28"/>
          <w:szCs w:val="28"/>
          <w:lang w:val="en-US"/>
        </w:rPr>
        <w:t>Xi</w:t>
      </w:r>
      <w:r w:rsidRPr="002F05F4">
        <w:rPr>
          <w:sz w:val="28"/>
          <w:szCs w:val="28"/>
        </w:rPr>
        <w:t>9</w:t>
      </w:r>
      <w:proofErr w:type="spellStart"/>
      <w:r w:rsidRPr="002F05F4">
        <w:rPr>
          <w:sz w:val="28"/>
          <w:szCs w:val="28"/>
          <w:lang w:val="en-US"/>
        </w:rPr>
        <w:t>wX</w:t>
      </w:r>
      <w:proofErr w:type="spellEnd"/>
      <w:r w:rsidRPr="002F05F4">
        <w:rPr>
          <w:sz w:val="28"/>
          <w:szCs w:val="28"/>
        </w:rPr>
        <w:t>4</w:t>
      </w:r>
      <w:proofErr w:type="spellStart"/>
      <w:r w:rsidRPr="002F05F4">
        <w:rPr>
          <w:sz w:val="28"/>
          <w:szCs w:val="28"/>
          <w:lang w:val="en-US"/>
        </w:rPr>
        <w:t>peQSM</w:t>
      </w:r>
      <w:proofErr w:type="spellEnd"/>
    </w:p>
    <w:p w:rsidR="005105F8" w:rsidRPr="002F05F4" w:rsidRDefault="005105F8" w:rsidP="00903799">
      <w:pPr>
        <w:pStyle w:val="a6"/>
        <w:numPr>
          <w:ilvl w:val="0"/>
          <w:numId w:val="7"/>
        </w:numPr>
        <w:ind w:left="0" w:firstLine="0"/>
        <w:rPr>
          <w:bCs/>
          <w:color w:val="5500AA"/>
          <w:sz w:val="28"/>
          <w:szCs w:val="28"/>
        </w:rPr>
      </w:pPr>
      <w:r w:rsidRPr="002F05F4">
        <w:rPr>
          <w:rStyle w:val="watch-title"/>
          <w:color w:val="222222"/>
          <w:kern w:val="36"/>
          <w:sz w:val="28"/>
          <w:szCs w:val="28"/>
          <w:lang w:val="en-US"/>
        </w:rPr>
        <w:t>Cazuelas</w:t>
      </w:r>
      <w:r w:rsidRPr="002F05F4">
        <w:rPr>
          <w:rStyle w:val="watch-title"/>
          <w:color w:val="222222"/>
          <w:kern w:val="36"/>
          <w:sz w:val="28"/>
          <w:szCs w:val="28"/>
        </w:rPr>
        <w:t xml:space="preserve"> </w:t>
      </w:r>
      <w:r w:rsidRPr="002F05F4">
        <w:rPr>
          <w:rStyle w:val="watch-title"/>
          <w:color w:val="222222"/>
          <w:kern w:val="36"/>
          <w:sz w:val="28"/>
          <w:szCs w:val="28"/>
          <w:lang w:val="en-US"/>
        </w:rPr>
        <w:t>de</w:t>
      </w:r>
      <w:r w:rsidRPr="002F05F4">
        <w:rPr>
          <w:rStyle w:val="watch-title"/>
          <w:color w:val="222222"/>
          <w:kern w:val="36"/>
          <w:sz w:val="28"/>
          <w:szCs w:val="28"/>
        </w:rPr>
        <w:t xml:space="preserve"> </w:t>
      </w:r>
      <w:r w:rsidRPr="002F05F4">
        <w:rPr>
          <w:rStyle w:val="watch-title"/>
          <w:color w:val="222222"/>
          <w:kern w:val="36"/>
          <w:sz w:val="28"/>
          <w:szCs w:val="28"/>
          <w:lang w:val="en-US"/>
        </w:rPr>
        <w:t>Barro</w:t>
      </w:r>
      <w:r w:rsidRPr="002F05F4">
        <w:rPr>
          <w:rStyle w:val="watch-title"/>
          <w:color w:val="222222"/>
          <w:kern w:val="36"/>
          <w:sz w:val="28"/>
          <w:szCs w:val="28"/>
        </w:rPr>
        <w:t xml:space="preserve">: Видео.  </w:t>
      </w:r>
      <w:r w:rsidRPr="002F05F4">
        <w:rPr>
          <w:spacing w:val="-14"/>
          <w:sz w:val="28"/>
          <w:szCs w:val="28"/>
        </w:rPr>
        <w:t>[Электрон</w:t>
      </w:r>
      <w:proofErr w:type="gramStart"/>
      <w:r w:rsidRPr="002F05F4">
        <w:rPr>
          <w:spacing w:val="-14"/>
          <w:sz w:val="28"/>
          <w:szCs w:val="28"/>
        </w:rPr>
        <w:t>.</w:t>
      </w:r>
      <w:proofErr w:type="gramEnd"/>
      <w:r w:rsidRPr="002F05F4">
        <w:rPr>
          <w:spacing w:val="-14"/>
          <w:sz w:val="28"/>
          <w:szCs w:val="28"/>
        </w:rPr>
        <w:t xml:space="preserve"> </w:t>
      </w:r>
      <w:proofErr w:type="gramStart"/>
      <w:r w:rsidRPr="002F05F4">
        <w:rPr>
          <w:spacing w:val="-14"/>
          <w:sz w:val="28"/>
          <w:szCs w:val="28"/>
        </w:rPr>
        <w:t>р</w:t>
      </w:r>
      <w:proofErr w:type="gramEnd"/>
      <w:r w:rsidRPr="002F05F4">
        <w:rPr>
          <w:spacing w:val="-14"/>
          <w:sz w:val="28"/>
          <w:szCs w:val="28"/>
        </w:rPr>
        <w:t xml:space="preserve">есурс]. Режим доступа: </w:t>
      </w:r>
      <w:r w:rsidRPr="002F05F4">
        <w:rPr>
          <w:bCs/>
          <w:sz w:val="28"/>
          <w:szCs w:val="28"/>
          <w:lang w:val="en-US"/>
        </w:rPr>
        <w:t>http</w:t>
      </w:r>
      <w:r w:rsidRPr="002F05F4">
        <w:rPr>
          <w:bCs/>
          <w:sz w:val="28"/>
          <w:szCs w:val="28"/>
        </w:rPr>
        <w:t>://</w:t>
      </w:r>
      <w:r w:rsidRPr="002F05F4">
        <w:rPr>
          <w:bCs/>
          <w:sz w:val="28"/>
          <w:szCs w:val="28"/>
          <w:lang w:val="en-US"/>
        </w:rPr>
        <w:t>www</w:t>
      </w:r>
      <w:r w:rsidRPr="002F05F4">
        <w:rPr>
          <w:bCs/>
          <w:sz w:val="28"/>
          <w:szCs w:val="28"/>
        </w:rPr>
        <w:t>.</w:t>
      </w:r>
      <w:proofErr w:type="spellStart"/>
      <w:r w:rsidRPr="002F05F4">
        <w:rPr>
          <w:bCs/>
          <w:sz w:val="28"/>
          <w:szCs w:val="28"/>
          <w:lang w:val="en-US"/>
        </w:rPr>
        <w:t>youtube</w:t>
      </w:r>
      <w:proofErr w:type="spellEnd"/>
      <w:r w:rsidRPr="002F05F4">
        <w:rPr>
          <w:bCs/>
          <w:sz w:val="28"/>
          <w:szCs w:val="28"/>
        </w:rPr>
        <w:t>.</w:t>
      </w:r>
      <w:r w:rsidRPr="002F05F4">
        <w:rPr>
          <w:bCs/>
          <w:sz w:val="28"/>
          <w:szCs w:val="28"/>
          <w:lang w:val="en-US"/>
        </w:rPr>
        <w:t>com</w:t>
      </w:r>
      <w:r w:rsidRPr="002F05F4">
        <w:rPr>
          <w:bCs/>
          <w:sz w:val="28"/>
          <w:szCs w:val="28"/>
        </w:rPr>
        <w:t>/</w:t>
      </w:r>
      <w:r w:rsidRPr="002F05F4">
        <w:rPr>
          <w:bCs/>
          <w:sz w:val="28"/>
          <w:szCs w:val="28"/>
          <w:lang w:val="en-US"/>
        </w:rPr>
        <w:t>watch</w:t>
      </w:r>
      <w:r w:rsidRPr="002F05F4">
        <w:rPr>
          <w:bCs/>
          <w:sz w:val="28"/>
          <w:szCs w:val="28"/>
        </w:rPr>
        <w:t>?</w:t>
      </w:r>
      <w:r w:rsidRPr="002F05F4">
        <w:rPr>
          <w:bCs/>
          <w:sz w:val="28"/>
          <w:szCs w:val="28"/>
          <w:lang w:val="en-US"/>
        </w:rPr>
        <w:t>v</w:t>
      </w:r>
      <w:r w:rsidRPr="002F05F4">
        <w:rPr>
          <w:bCs/>
          <w:sz w:val="28"/>
          <w:szCs w:val="28"/>
        </w:rPr>
        <w:t>=</w:t>
      </w:r>
      <w:proofErr w:type="spellStart"/>
      <w:r w:rsidRPr="002F05F4">
        <w:rPr>
          <w:bCs/>
          <w:sz w:val="28"/>
          <w:szCs w:val="28"/>
          <w:lang w:val="en-US"/>
        </w:rPr>
        <w:t>synYKMG</w:t>
      </w:r>
      <w:proofErr w:type="spellEnd"/>
      <w:r w:rsidRPr="002F05F4">
        <w:rPr>
          <w:bCs/>
          <w:sz w:val="28"/>
          <w:szCs w:val="28"/>
        </w:rPr>
        <w:t>74</w:t>
      </w:r>
      <w:proofErr w:type="spellStart"/>
      <w:r w:rsidRPr="002F05F4">
        <w:rPr>
          <w:bCs/>
          <w:sz w:val="28"/>
          <w:szCs w:val="28"/>
          <w:lang w:val="en-US"/>
        </w:rPr>
        <w:t>dk</w:t>
      </w:r>
      <w:proofErr w:type="spellEnd"/>
    </w:p>
    <w:p w:rsidR="005105F8" w:rsidRPr="002F05F4" w:rsidRDefault="005105F8" w:rsidP="00903799">
      <w:pPr>
        <w:pStyle w:val="a6"/>
        <w:numPr>
          <w:ilvl w:val="0"/>
          <w:numId w:val="7"/>
        </w:numPr>
        <w:ind w:left="0" w:firstLine="0"/>
        <w:rPr>
          <w:rStyle w:val="a7"/>
          <w:sz w:val="28"/>
          <w:szCs w:val="28"/>
        </w:rPr>
      </w:pPr>
      <w:r w:rsidRPr="002F05F4">
        <w:rPr>
          <w:color w:val="000000"/>
          <w:sz w:val="28"/>
          <w:szCs w:val="28"/>
          <w:lang w:val="en-US"/>
        </w:rPr>
        <w:t>Bundi</w:t>
      </w:r>
      <w:r w:rsidRPr="002F05F4">
        <w:rPr>
          <w:color w:val="000000"/>
          <w:sz w:val="28"/>
          <w:szCs w:val="28"/>
        </w:rPr>
        <w:t xml:space="preserve"> </w:t>
      </w:r>
      <w:r w:rsidRPr="002F05F4">
        <w:rPr>
          <w:color w:val="000000"/>
          <w:sz w:val="28"/>
          <w:szCs w:val="28"/>
          <w:lang w:val="en-US"/>
        </w:rPr>
        <w:t>bicycle</w:t>
      </w:r>
      <w:r w:rsidRPr="002F05F4">
        <w:rPr>
          <w:color w:val="000000"/>
          <w:sz w:val="28"/>
          <w:szCs w:val="28"/>
        </w:rPr>
        <w:t xml:space="preserve"> </w:t>
      </w:r>
      <w:r w:rsidRPr="002F05F4">
        <w:rPr>
          <w:color w:val="000000"/>
          <w:sz w:val="28"/>
          <w:szCs w:val="28"/>
          <w:lang w:val="en-US"/>
        </w:rPr>
        <w:t>tour</w:t>
      </w:r>
      <w:r w:rsidRPr="002F05F4">
        <w:rPr>
          <w:color w:val="000000"/>
          <w:sz w:val="28"/>
          <w:szCs w:val="28"/>
        </w:rPr>
        <w:t xml:space="preserve"> 2:</w:t>
      </w:r>
      <w:r w:rsidRPr="002F05F4">
        <w:rPr>
          <w:sz w:val="28"/>
          <w:szCs w:val="28"/>
        </w:rPr>
        <w:t xml:space="preserve"> </w:t>
      </w:r>
      <w:r w:rsidRPr="002F05F4">
        <w:rPr>
          <w:rStyle w:val="watch-title"/>
          <w:color w:val="222222"/>
          <w:kern w:val="36"/>
          <w:sz w:val="28"/>
          <w:szCs w:val="28"/>
        </w:rPr>
        <w:t xml:space="preserve">Видео.  </w:t>
      </w:r>
      <w:r w:rsidRPr="002F05F4">
        <w:rPr>
          <w:spacing w:val="-14"/>
          <w:sz w:val="28"/>
          <w:szCs w:val="28"/>
        </w:rPr>
        <w:t>[Электрон</w:t>
      </w:r>
      <w:proofErr w:type="gramStart"/>
      <w:r w:rsidRPr="002F05F4">
        <w:rPr>
          <w:spacing w:val="-14"/>
          <w:sz w:val="28"/>
          <w:szCs w:val="28"/>
        </w:rPr>
        <w:t>.</w:t>
      </w:r>
      <w:proofErr w:type="gramEnd"/>
      <w:r w:rsidRPr="002F05F4">
        <w:rPr>
          <w:spacing w:val="-14"/>
          <w:sz w:val="28"/>
          <w:szCs w:val="28"/>
        </w:rPr>
        <w:t xml:space="preserve"> </w:t>
      </w:r>
      <w:proofErr w:type="gramStart"/>
      <w:r w:rsidRPr="002F05F4">
        <w:rPr>
          <w:spacing w:val="-14"/>
          <w:sz w:val="28"/>
          <w:szCs w:val="28"/>
        </w:rPr>
        <w:t>р</w:t>
      </w:r>
      <w:proofErr w:type="gramEnd"/>
      <w:r w:rsidRPr="002F05F4">
        <w:rPr>
          <w:spacing w:val="-14"/>
          <w:sz w:val="28"/>
          <w:szCs w:val="28"/>
        </w:rPr>
        <w:t>есурс]. Режим доступа:</w:t>
      </w:r>
      <w:r w:rsidRPr="002F05F4">
        <w:rPr>
          <w:sz w:val="28"/>
          <w:szCs w:val="28"/>
        </w:rPr>
        <w:t xml:space="preserve"> </w:t>
      </w:r>
      <w:r w:rsidRPr="002F05F4">
        <w:rPr>
          <w:sz w:val="28"/>
          <w:szCs w:val="28"/>
          <w:lang w:val="en-US"/>
        </w:rPr>
        <w:t>http</w:t>
      </w:r>
      <w:r w:rsidRPr="002F05F4">
        <w:rPr>
          <w:sz w:val="28"/>
          <w:szCs w:val="28"/>
        </w:rPr>
        <w:t>://</w:t>
      </w:r>
      <w:r w:rsidRPr="002F05F4">
        <w:rPr>
          <w:sz w:val="28"/>
          <w:szCs w:val="28"/>
          <w:lang w:val="en-US"/>
        </w:rPr>
        <w:t>www</w:t>
      </w:r>
      <w:r w:rsidRPr="002F05F4">
        <w:rPr>
          <w:sz w:val="28"/>
          <w:szCs w:val="28"/>
        </w:rPr>
        <w:t>.</w:t>
      </w:r>
      <w:proofErr w:type="spellStart"/>
      <w:r w:rsidRPr="002F05F4">
        <w:rPr>
          <w:sz w:val="28"/>
          <w:szCs w:val="28"/>
          <w:lang w:val="en-US"/>
        </w:rPr>
        <w:t>youtube</w:t>
      </w:r>
      <w:proofErr w:type="spellEnd"/>
      <w:r w:rsidRPr="002F05F4">
        <w:rPr>
          <w:sz w:val="28"/>
          <w:szCs w:val="28"/>
        </w:rPr>
        <w:t>.</w:t>
      </w:r>
      <w:r w:rsidRPr="002F05F4">
        <w:rPr>
          <w:sz w:val="28"/>
          <w:szCs w:val="28"/>
          <w:lang w:val="en-US"/>
        </w:rPr>
        <w:t>com</w:t>
      </w:r>
      <w:r w:rsidRPr="002F05F4">
        <w:rPr>
          <w:sz w:val="28"/>
          <w:szCs w:val="28"/>
        </w:rPr>
        <w:t>/</w:t>
      </w:r>
      <w:r w:rsidRPr="002F05F4">
        <w:rPr>
          <w:sz w:val="28"/>
          <w:szCs w:val="28"/>
          <w:lang w:val="en-US"/>
        </w:rPr>
        <w:t>watch</w:t>
      </w:r>
      <w:r w:rsidRPr="002F05F4">
        <w:rPr>
          <w:sz w:val="28"/>
          <w:szCs w:val="28"/>
        </w:rPr>
        <w:t>?</w:t>
      </w:r>
      <w:r w:rsidRPr="002F05F4">
        <w:rPr>
          <w:sz w:val="28"/>
          <w:szCs w:val="28"/>
          <w:lang w:val="en-US"/>
        </w:rPr>
        <w:t>v</w:t>
      </w:r>
      <w:r w:rsidRPr="002F05F4">
        <w:rPr>
          <w:sz w:val="28"/>
          <w:szCs w:val="28"/>
        </w:rPr>
        <w:t>=</w:t>
      </w:r>
      <w:proofErr w:type="spellStart"/>
      <w:r w:rsidRPr="002F05F4">
        <w:rPr>
          <w:sz w:val="28"/>
          <w:szCs w:val="28"/>
          <w:lang w:val="en-US"/>
        </w:rPr>
        <w:t>mkxai</w:t>
      </w:r>
      <w:proofErr w:type="spellEnd"/>
      <w:r w:rsidRPr="002F05F4">
        <w:rPr>
          <w:sz w:val="28"/>
          <w:szCs w:val="28"/>
        </w:rPr>
        <w:t>99</w:t>
      </w:r>
      <w:r w:rsidRPr="002F05F4">
        <w:rPr>
          <w:sz w:val="28"/>
          <w:szCs w:val="28"/>
          <w:lang w:val="en-US"/>
        </w:rPr>
        <w:t>MHI</w:t>
      </w:r>
      <w:r w:rsidRPr="002F05F4">
        <w:rPr>
          <w:sz w:val="28"/>
          <w:szCs w:val="28"/>
        </w:rPr>
        <w:t>4</w:t>
      </w:r>
    </w:p>
    <w:p w:rsidR="005105F8" w:rsidRPr="002F05F4" w:rsidRDefault="005105F8" w:rsidP="00903799">
      <w:pPr>
        <w:pStyle w:val="a6"/>
        <w:numPr>
          <w:ilvl w:val="0"/>
          <w:numId w:val="7"/>
        </w:numPr>
        <w:shd w:val="clear" w:color="auto" w:fill="FFFFFF"/>
        <w:ind w:left="0" w:firstLine="0"/>
        <w:rPr>
          <w:spacing w:val="-5"/>
          <w:sz w:val="28"/>
          <w:szCs w:val="28"/>
          <w:lang w:val="en-US"/>
        </w:rPr>
      </w:pPr>
      <w:r w:rsidRPr="002F05F4">
        <w:rPr>
          <w:spacing w:val="-5"/>
          <w:sz w:val="28"/>
          <w:szCs w:val="28"/>
          <w:lang w:val="en-US"/>
        </w:rPr>
        <w:t xml:space="preserve">Matka - The earthen pot making India: </w:t>
      </w:r>
      <w:r w:rsidRPr="002F05F4">
        <w:rPr>
          <w:rStyle w:val="watch-title"/>
          <w:color w:val="222222"/>
          <w:kern w:val="36"/>
          <w:sz w:val="28"/>
          <w:szCs w:val="28"/>
        </w:rPr>
        <w:t>Видео</w:t>
      </w:r>
      <w:r w:rsidRPr="002F05F4">
        <w:rPr>
          <w:rStyle w:val="watch-title"/>
          <w:color w:val="222222"/>
          <w:kern w:val="36"/>
          <w:sz w:val="28"/>
          <w:szCs w:val="28"/>
          <w:lang w:val="en-US"/>
        </w:rPr>
        <w:t xml:space="preserve">.  </w:t>
      </w:r>
      <w:r w:rsidRPr="002F05F4">
        <w:rPr>
          <w:spacing w:val="-14"/>
          <w:sz w:val="28"/>
          <w:szCs w:val="28"/>
          <w:lang w:val="en-US"/>
        </w:rPr>
        <w:t>[</w:t>
      </w:r>
      <w:r w:rsidRPr="002F05F4">
        <w:rPr>
          <w:spacing w:val="-14"/>
          <w:sz w:val="28"/>
          <w:szCs w:val="28"/>
        </w:rPr>
        <w:t>Электрон</w:t>
      </w:r>
      <w:r w:rsidRPr="002F05F4">
        <w:rPr>
          <w:spacing w:val="-14"/>
          <w:sz w:val="28"/>
          <w:szCs w:val="28"/>
          <w:lang w:val="en-US"/>
        </w:rPr>
        <w:t xml:space="preserve">. </w:t>
      </w:r>
      <w:r w:rsidRPr="002F05F4">
        <w:rPr>
          <w:spacing w:val="-14"/>
          <w:sz w:val="28"/>
          <w:szCs w:val="28"/>
        </w:rPr>
        <w:t>ресурс</w:t>
      </w:r>
      <w:r w:rsidRPr="002F05F4">
        <w:rPr>
          <w:spacing w:val="-14"/>
          <w:sz w:val="28"/>
          <w:szCs w:val="28"/>
          <w:lang w:val="en-US"/>
        </w:rPr>
        <w:t xml:space="preserve">]. </w:t>
      </w:r>
      <w:r w:rsidRPr="002F05F4">
        <w:rPr>
          <w:spacing w:val="-14"/>
          <w:sz w:val="28"/>
          <w:szCs w:val="28"/>
        </w:rPr>
        <w:t>Режим</w:t>
      </w:r>
      <w:r w:rsidRPr="002F05F4">
        <w:rPr>
          <w:spacing w:val="-14"/>
          <w:sz w:val="28"/>
          <w:szCs w:val="28"/>
          <w:lang w:val="en-US"/>
        </w:rPr>
        <w:t xml:space="preserve"> </w:t>
      </w:r>
      <w:r w:rsidRPr="002F05F4">
        <w:rPr>
          <w:spacing w:val="-14"/>
          <w:sz w:val="28"/>
          <w:szCs w:val="28"/>
        </w:rPr>
        <w:t>доступа</w:t>
      </w:r>
      <w:r w:rsidRPr="002F05F4">
        <w:rPr>
          <w:spacing w:val="-14"/>
          <w:sz w:val="28"/>
          <w:szCs w:val="28"/>
          <w:lang w:val="en-US"/>
        </w:rPr>
        <w:t>:</w:t>
      </w:r>
    </w:p>
    <w:p w:rsidR="005105F8" w:rsidRPr="002F05F4" w:rsidRDefault="005105F8" w:rsidP="00903799">
      <w:pPr>
        <w:spacing w:after="0"/>
        <w:rPr>
          <w:rStyle w:val="a7"/>
          <w:rFonts w:ascii="Times New Roman" w:hAnsi="Times New Roman"/>
          <w:spacing w:val="-5"/>
          <w:sz w:val="28"/>
          <w:szCs w:val="28"/>
          <w:lang w:val="en-US"/>
        </w:rPr>
      </w:pPr>
      <w:r w:rsidRPr="002F05F4">
        <w:rPr>
          <w:rFonts w:ascii="Times New Roman" w:hAnsi="Times New Roman"/>
          <w:spacing w:val="-5"/>
          <w:sz w:val="28"/>
          <w:szCs w:val="28"/>
          <w:lang w:val="en-US"/>
        </w:rPr>
        <w:t>http://www.youtube.com/watch?v=kAPLoLcL08Q</w:t>
      </w:r>
    </w:p>
    <w:p w:rsidR="005105F8" w:rsidRPr="002F05F4" w:rsidRDefault="005105F8" w:rsidP="00903799">
      <w:pPr>
        <w:pStyle w:val="a6"/>
        <w:numPr>
          <w:ilvl w:val="0"/>
          <w:numId w:val="7"/>
        </w:numPr>
        <w:ind w:left="0" w:firstLine="0"/>
        <w:rPr>
          <w:spacing w:val="-5"/>
          <w:sz w:val="28"/>
          <w:szCs w:val="28"/>
        </w:rPr>
      </w:pPr>
      <w:r w:rsidRPr="002F05F4">
        <w:rPr>
          <w:spacing w:val="-5"/>
          <w:sz w:val="28"/>
          <w:szCs w:val="28"/>
          <w:lang w:val="en-US"/>
        </w:rPr>
        <w:t xml:space="preserve">Pottery Traditions of India: </w:t>
      </w:r>
      <w:r w:rsidRPr="002F05F4">
        <w:rPr>
          <w:rStyle w:val="watch-title"/>
          <w:color w:val="222222"/>
          <w:kern w:val="36"/>
          <w:sz w:val="28"/>
          <w:szCs w:val="28"/>
        </w:rPr>
        <w:t>Видео</w:t>
      </w:r>
      <w:r w:rsidRPr="002F05F4">
        <w:rPr>
          <w:rStyle w:val="watch-title"/>
          <w:color w:val="222222"/>
          <w:kern w:val="36"/>
          <w:sz w:val="28"/>
          <w:szCs w:val="28"/>
          <w:lang w:val="en-US"/>
        </w:rPr>
        <w:t xml:space="preserve">.  </w:t>
      </w:r>
      <w:r w:rsidRPr="002F05F4">
        <w:rPr>
          <w:spacing w:val="-14"/>
          <w:sz w:val="28"/>
          <w:szCs w:val="28"/>
        </w:rPr>
        <w:t>[Электрон</w:t>
      </w:r>
      <w:proofErr w:type="gramStart"/>
      <w:r w:rsidRPr="002F05F4">
        <w:rPr>
          <w:spacing w:val="-14"/>
          <w:sz w:val="28"/>
          <w:szCs w:val="28"/>
        </w:rPr>
        <w:t>.</w:t>
      </w:r>
      <w:proofErr w:type="gramEnd"/>
      <w:r w:rsidRPr="002F05F4">
        <w:rPr>
          <w:spacing w:val="-14"/>
          <w:sz w:val="28"/>
          <w:szCs w:val="28"/>
        </w:rPr>
        <w:t xml:space="preserve"> </w:t>
      </w:r>
      <w:proofErr w:type="gramStart"/>
      <w:r w:rsidRPr="002F05F4">
        <w:rPr>
          <w:spacing w:val="-14"/>
          <w:sz w:val="28"/>
          <w:szCs w:val="28"/>
        </w:rPr>
        <w:t>р</w:t>
      </w:r>
      <w:proofErr w:type="gramEnd"/>
      <w:r w:rsidRPr="002F05F4">
        <w:rPr>
          <w:spacing w:val="-14"/>
          <w:sz w:val="28"/>
          <w:szCs w:val="28"/>
        </w:rPr>
        <w:t xml:space="preserve">есурс]. Режим доступа: </w:t>
      </w:r>
      <w:r w:rsidRPr="002F05F4">
        <w:rPr>
          <w:spacing w:val="-5"/>
          <w:sz w:val="28"/>
          <w:szCs w:val="28"/>
          <w:lang w:val="en-US"/>
        </w:rPr>
        <w:t>http</w:t>
      </w:r>
      <w:r w:rsidRPr="002F05F4">
        <w:rPr>
          <w:spacing w:val="-5"/>
          <w:sz w:val="28"/>
          <w:szCs w:val="28"/>
        </w:rPr>
        <w:t>://</w:t>
      </w:r>
      <w:r w:rsidRPr="002F05F4">
        <w:rPr>
          <w:spacing w:val="-5"/>
          <w:sz w:val="28"/>
          <w:szCs w:val="28"/>
          <w:lang w:val="en-US"/>
        </w:rPr>
        <w:t>www</w:t>
      </w:r>
      <w:r w:rsidRPr="002F05F4">
        <w:rPr>
          <w:spacing w:val="-5"/>
          <w:sz w:val="28"/>
          <w:szCs w:val="28"/>
        </w:rPr>
        <w:t>.</w:t>
      </w:r>
      <w:proofErr w:type="spellStart"/>
      <w:r w:rsidRPr="002F05F4">
        <w:rPr>
          <w:spacing w:val="-5"/>
          <w:sz w:val="28"/>
          <w:szCs w:val="28"/>
          <w:lang w:val="en-US"/>
        </w:rPr>
        <w:t>youtube</w:t>
      </w:r>
      <w:proofErr w:type="spellEnd"/>
      <w:r w:rsidRPr="002F05F4">
        <w:rPr>
          <w:spacing w:val="-5"/>
          <w:sz w:val="28"/>
          <w:szCs w:val="28"/>
        </w:rPr>
        <w:t>.</w:t>
      </w:r>
      <w:r w:rsidRPr="002F05F4">
        <w:rPr>
          <w:spacing w:val="-5"/>
          <w:sz w:val="28"/>
          <w:szCs w:val="28"/>
          <w:lang w:val="en-US"/>
        </w:rPr>
        <w:t>com</w:t>
      </w:r>
      <w:r w:rsidRPr="002F05F4">
        <w:rPr>
          <w:spacing w:val="-5"/>
          <w:sz w:val="28"/>
          <w:szCs w:val="28"/>
        </w:rPr>
        <w:t>/</w:t>
      </w:r>
      <w:r w:rsidRPr="002F05F4">
        <w:rPr>
          <w:spacing w:val="-5"/>
          <w:sz w:val="28"/>
          <w:szCs w:val="28"/>
          <w:lang w:val="en-US"/>
        </w:rPr>
        <w:t>watch</w:t>
      </w:r>
      <w:r w:rsidRPr="002F05F4">
        <w:rPr>
          <w:spacing w:val="-5"/>
          <w:sz w:val="28"/>
          <w:szCs w:val="28"/>
        </w:rPr>
        <w:t>?</w:t>
      </w:r>
      <w:r w:rsidRPr="002F05F4">
        <w:rPr>
          <w:spacing w:val="-5"/>
          <w:sz w:val="28"/>
          <w:szCs w:val="28"/>
          <w:lang w:val="en-US"/>
        </w:rPr>
        <w:t>v</w:t>
      </w:r>
      <w:r w:rsidRPr="002F05F4">
        <w:rPr>
          <w:spacing w:val="-5"/>
          <w:sz w:val="28"/>
          <w:szCs w:val="28"/>
        </w:rPr>
        <w:t>=7</w:t>
      </w:r>
      <w:proofErr w:type="spellStart"/>
      <w:r w:rsidRPr="002F05F4">
        <w:rPr>
          <w:spacing w:val="-5"/>
          <w:sz w:val="28"/>
          <w:szCs w:val="28"/>
          <w:lang w:val="en-US"/>
        </w:rPr>
        <w:t>QmIkx</w:t>
      </w:r>
      <w:proofErr w:type="spellEnd"/>
      <w:r w:rsidRPr="002F05F4">
        <w:rPr>
          <w:spacing w:val="-5"/>
          <w:sz w:val="28"/>
          <w:szCs w:val="28"/>
        </w:rPr>
        <w:t>2</w:t>
      </w:r>
      <w:r w:rsidRPr="002F05F4">
        <w:rPr>
          <w:spacing w:val="-5"/>
          <w:sz w:val="28"/>
          <w:szCs w:val="28"/>
          <w:lang w:val="en-US"/>
        </w:rPr>
        <w:t>v</w:t>
      </w:r>
      <w:r w:rsidRPr="002F05F4">
        <w:rPr>
          <w:spacing w:val="-5"/>
          <w:sz w:val="28"/>
          <w:szCs w:val="28"/>
        </w:rPr>
        <w:t>2</w:t>
      </w:r>
      <w:r w:rsidRPr="002F05F4">
        <w:rPr>
          <w:spacing w:val="-5"/>
          <w:sz w:val="28"/>
          <w:szCs w:val="28"/>
          <w:lang w:val="en-US"/>
        </w:rPr>
        <w:t>EY</w:t>
      </w:r>
    </w:p>
    <w:p w:rsidR="005105F8" w:rsidRDefault="005105F8" w:rsidP="005105F8">
      <w:pPr>
        <w:rPr>
          <w:rFonts w:ascii="Times New Roman" w:hAnsi="Times New Roman"/>
          <w:sz w:val="28"/>
          <w:szCs w:val="28"/>
        </w:rPr>
      </w:pPr>
    </w:p>
    <w:p w:rsidR="00A4780A" w:rsidRPr="002F05F4" w:rsidRDefault="00A4780A" w:rsidP="005105F8">
      <w:pPr>
        <w:rPr>
          <w:rFonts w:ascii="Times New Roman" w:hAnsi="Times New Roman"/>
          <w:sz w:val="28"/>
          <w:szCs w:val="28"/>
        </w:rPr>
      </w:pPr>
    </w:p>
    <w:p w:rsidR="00575063" w:rsidRDefault="00575063" w:rsidP="005105F8"/>
    <w:p w:rsidR="00575063" w:rsidRDefault="00575063" w:rsidP="00575063">
      <w:pPr>
        <w:jc w:val="center"/>
        <w:rPr>
          <w:rFonts w:ascii="Times New Roman" w:hAnsi="Times New Roman"/>
          <w:b/>
          <w:sz w:val="24"/>
          <w:szCs w:val="24"/>
        </w:rPr>
      </w:pPr>
      <w:r w:rsidRPr="00DE3B30">
        <w:rPr>
          <w:rFonts w:ascii="Times New Roman" w:hAnsi="Times New Roman"/>
          <w:b/>
          <w:sz w:val="24"/>
          <w:szCs w:val="24"/>
        </w:rPr>
        <w:t>Подписи к рисункам</w:t>
      </w:r>
    </w:p>
    <w:p w:rsidR="00575063" w:rsidRDefault="00575063" w:rsidP="00575063">
      <w:pPr>
        <w:jc w:val="center"/>
        <w:rPr>
          <w:rFonts w:ascii="Times New Roman" w:hAnsi="Times New Roman"/>
          <w:sz w:val="28"/>
          <w:szCs w:val="28"/>
        </w:rPr>
      </w:pPr>
      <w:r>
        <w:rPr>
          <w:rFonts w:ascii="Times New Roman" w:hAnsi="Times New Roman"/>
          <w:sz w:val="28"/>
          <w:szCs w:val="28"/>
        </w:rPr>
        <w:t>Рис. 1. Керамика майкопской культуры поселения Чекон.</w:t>
      </w:r>
    </w:p>
    <w:p w:rsidR="00575063" w:rsidRDefault="00575063" w:rsidP="00575063">
      <w:pPr>
        <w:rPr>
          <w:rFonts w:ascii="Times New Roman" w:hAnsi="Times New Roman"/>
          <w:sz w:val="28"/>
          <w:szCs w:val="28"/>
        </w:rPr>
      </w:pPr>
      <w:r w:rsidRPr="00DE3B30">
        <w:rPr>
          <w:rFonts w:ascii="Times New Roman" w:hAnsi="Times New Roman"/>
          <w:i/>
          <w:sz w:val="28"/>
          <w:szCs w:val="28"/>
        </w:rPr>
        <w:t>1, 7-8</w:t>
      </w:r>
      <w:r>
        <w:rPr>
          <w:rFonts w:ascii="Times New Roman" w:hAnsi="Times New Roman"/>
          <w:sz w:val="28"/>
          <w:szCs w:val="28"/>
        </w:rPr>
        <w:t xml:space="preserve"> – следы лощения на внешней поверхности фрагмента биконического сосуда. </w:t>
      </w:r>
      <w:r w:rsidRPr="00DE3B30">
        <w:rPr>
          <w:rFonts w:ascii="Times New Roman" w:hAnsi="Times New Roman"/>
          <w:i/>
          <w:sz w:val="28"/>
          <w:szCs w:val="28"/>
        </w:rPr>
        <w:t>2</w:t>
      </w:r>
      <w:r>
        <w:rPr>
          <w:rFonts w:ascii="Times New Roman" w:hAnsi="Times New Roman"/>
          <w:sz w:val="28"/>
          <w:szCs w:val="28"/>
        </w:rPr>
        <w:t xml:space="preserve"> – </w:t>
      </w:r>
      <w:proofErr w:type="spellStart"/>
      <w:r>
        <w:rPr>
          <w:rFonts w:ascii="Times New Roman" w:hAnsi="Times New Roman"/>
          <w:sz w:val="28"/>
          <w:szCs w:val="28"/>
        </w:rPr>
        <w:t>пролощенный</w:t>
      </w:r>
      <w:proofErr w:type="spellEnd"/>
      <w:r>
        <w:rPr>
          <w:rFonts w:ascii="Times New Roman" w:hAnsi="Times New Roman"/>
          <w:sz w:val="28"/>
          <w:szCs w:val="28"/>
        </w:rPr>
        <w:t xml:space="preserve"> орнамент, выполненный по влажной керамике. </w:t>
      </w:r>
      <w:r w:rsidRPr="00DE3B30">
        <w:rPr>
          <w:rFonts w:ascii="Times New Roman" w:hAnsi="Times New Roman"/>
          <w:i/>
          <w:sz w:val="28"/>
          <w:szCs w:val="28"/>
        </w:rPr>
        <w:t>3-4</w:t>
      </w:r>
      <w:r>
        <w:rPr>
          <w:rFonts w:ascii="Times New Roman" w:hAnsi="Times New Roman"/>
          <w:sz w:val="28"/>
          <w:szCs w:val="28"/>
        </w:rPr>
        <w:t xml:space="preserve"> – микроструктура теста в изломе с микропорами от склеивания двух полусфер биконического сосуда. Увеличение от 14 до 28 раз. 5-6 – фрагмент биконического сосуда с </w:t>
      </w:r>
      <w:proofErr w:type="spellStart"/>
      <w:r>
        <w:rPr>
          <w:rFonts w:ascii="Times New Roman" w:hAnsi="Times New Roman"/>
          <w:sz w:val="28"/>
          <w:szCs w:val="28"/>
        </w:rPr>
        <w:t>пролощенным</w:t>
      </w:r>
      <w:proofErr w:type="spellEnd"/>
      <w:r>
        <w:rPr>
          <w:rFonts w:ascii="Times New Roman" w:hAnsi="Times New Roman"/>
          <w:sz w:val="28"/>
          <w:szCs w:val="28"/>
        </w:rPr>
        <w:t xml:space="preserve"> орнаментом.</w:t>
      </w:r>
    </w:p>
    <w:p w:rsidR="00575063" w:rsidRDefault="00575063" w:rsidP="005105F8"/>
    <w:p w:rsidR="00DE3B30" w:rsidRDefault="00D205EC" w:rsidP="005105F8">
      <w:r>
        <w:rPr>
          <w:noProof/>
          <w:lang w:eastAsia="ru-RU"/>
        </w:rPr>
        <w:lastRenderedPageBreak/>
        <w:drawing>
          <wp:inline distT="0" distB="0" distL="0" distR="0">
            <wp:extent cx="5695950" cy="8582025"/>
            <wp:effectExtent l="0" t="0" r="0" b="9525"/>
            <wp:docPr id="1" name="Рисунок 1"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pic:cNvPicPr>
                      <a:picLocks noChangeAspect="1" noChangeArrowheads="1"/>
                    </pic:cNvPicPr>
                  </pic:nvPicPr>
                  <pic:blipFill>
                    <a:blip r:embed="rId6" cstate="print">
                      <a:extLst>
                        <a:ext uri="{28A0092B-C50C-407E-A947-70E740481C1C}">
                          <a14:useLocalDpi xmlns:a14="http://schemas.microsoft.com/office/drawing/2010/main" val="0"/>
                        </a:ext>
                      </a:extLst>
                    </a:blip>
                    <a:srcRect l="10831" t="5878" r="10054" b="9795"/>
                    <a:stretch>
                      <a:fillRect/>
                    </a:stretch>
                  </pic:blipFill>
                  <pic:spPr bwMode="auto">
                    <a:xfrm>
                      <a:off x="0" y="0"/>
                      <a:ext cx="5695950" cy="8582025"/>
                    </a:xfrm>
                    <a:prstGeom prst="rect">
                      <a:avLst/>
                    </a:prstGeom>
                    <a:noFill/>
                    <a:ln>
                      <a:noFill/>
                    </a:ln>
                  </pic:spPr>
                </pic:pic>
              </a:graphicData>
            </a:graphic>
          </wp:inline>
        </w:drawing>
      </w:r>
    </w:p>
    <w:p w:rsidR="00DE3B30" w:rsidRPr="00DE3B30" w:rsidRDefault="00DE3B30" w:rsidP="00DE3B30">
      <w:pPr>
        <w:jc w:val="center"/>
        <w:rPr>
          <w:rFonts w:ascii="Times New Roman" w:hAnsi="Times New Roman"/>
          <w:b/>
          <w:sz w:val="24"/>
          <w:szCs w:val="24"/>
        </w:rPr>
      </w:pPr>
    </w:p>
    <w:p w:rsidR="005105F8" w:rsidRPr="00946E39" w:rsidRDefault="005105F8" w:rsidP="00946E39">
      <w:pPr>
        <w:autoSpaceDE w:val="0"/>
        <w:autoSpaceDN w:val="0"/>
        <w:adjustRightInd w:val="0"/>
        <w:spacing w:after="0" w:line="240" w:lineRule="auto"/>
        <w:rPr>
          <w:rFonts w:ascii="Times New Roman" w:hAnsi="Times New Roman"/>
          <w:sz w:val="24"/>
          <w:szCs w:val="24"/>
        </w:rPr>
      </w:pPr>
    </w:p>
    <w:p w:rsidR="009F1763" w:rsidRDefault="009F1763" w:rsidP="003C0AE8">
      <w:pPr>
        <w:pStyle w:val="a3"/>
        <w:shd w:val="clear" w:color="auto" w:fill="FFFFFF"/>
        <w:spacing w:before="0" w:beforeAutospacing="0" w:after="0" w:afterAutospacing="0"/>
        <w:rPr>
          <w:color w:val="444444"/>
        </w:rPr>
      </w:pPr>
    </w:p>
    <w:sectPr w:rsidR="009F1763" w:rsidSect="00890F1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SFreeSet">
    <w:altName w:val="MS Gothic"/>
    <w:panose1 w:val="00000000000000000000"/>
    <w:charset w:val="80"/>
    <w:family w:val="swiss"/>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44E79"/>
    <w:multiLevelType w:val="hybridMultilevel"/>
    <w:tmpl w:val="92A66B66"/>
    <w:lvl w:ilvl="0" w:tplc="C4A448BC">
      <w:start w:val="1"/>
      <w:numFmt w:val="bullet"/>
      <w:lvlText w:val="»"/>
      <w:lvlJc w:val="left"/>
      <w:pPr>
        <w:tabs>
          <w:tab w:val="num" w:pos="720"/>
        </w:tabs>
        <w:ind w:left="720" w:hanging="360"/>
      </w:pPr>
      <w:rPr>
        <w:rFonts w:ascii="Arial" w:hAnsi="Arial" w:hint="default"/>
      </w:rPr>
    </w:lvl>
    <w:lvl w:ilvl="1" w:tplc="AC5E3862" w:tentative="1">
      <w:start w:val="1"/>
      <w:numFmt w:val="bullet"/>
      <w:lvlText w:val="»"/>
      <w:lvlJc w:val="left"/>
      <w:pPr>
        <w:tabs>
          <w:tab w:val="num" w:pos="1440"/>
        </w:tabs>
        <w:ind w:left="1440" w:hanging="360"/>
      </w:pPr>
      <w:rPr>
        <w:rFonts w:ascii="Arial" w:hAnsi="Arial" w:hint="default"/>
      </w:rPr>
    </w:lvl>
    <w:lvl w:ilvl="2" w:tplc="579C709E" w:tentative="1">
      <w:start w:val="1"/>
      <w:numFmt w:val="bullet"/>
      <w:lvlText w:val="»"/>
      <w:lvlJc w:val="left"/>
      <w:pPr>
        <w:tabs>
          <w:tab w:val="num" w:pos="2160"/>
        </w:tabs>
        <w:ind w:left="2160" w:hanging="360"/>
      </w:pPr>
      <w:rPr>
        <w:rFonts w:ascii="Arial" w:hAnsi="Arial" w:hint="default"/>
      </w:rPr>
    </w:lvl>
    <w:lvl w:ilvl="3" w:tplc="00B6C8E8" w:tentative="1">
      <w:start w:val="1"/>
      <w:numFmt w:val="bullet"/>
      <w:lvlText w:val="»"/>
      <w:lvlJc w:val="left"/>
      <w:pPr>
        <w:tabs>
          <w:tab w:val="num" w:pos="2880"/>
        </w:tabs>
        <w:ind w:left="2880" w:hanging="360"/>
      </w:pPr>
      <w:rPr>
        <w:rFonts w:ascii="Arial" w:hAnsi="Arial" w:hint="default"/>
      </w:rPr>
    </w:lvl>
    <w:lvl w:ilvl="4" w:tplc="1B24B8E8" w:tentative="1">
      <w:start w:val="1"/>
      <w:numFmt w:val="bullet"/>
      <w:lvlText w:val="»"/>
      <w:lvlJc w:val="left"/>
      <w:pPr>
        <w:tabs>
          <w:tab w:val="num" w:pos="3600"/>
        </w:tabs>
        <w:ind w:left="3600" w:hanging="360"/>
      </w:pPr>
      <w:rPr>
        <w:rFonts w:ascii="Arial" w:hAnsi="Arial" w:hint="default"/>
      </w:rPr>
    </w:lvl>
    <w:lvl w:ilvl="5" w:tplc="3724CF0E" w:tentative="1">
      <w:start w:val="1"/>
      <w:numFmt w:val="bullet"/>
      <w:lvlText w:val="»"/>
      <w:lvlJc w:val="left"/>
      <w:pPr>
        <w:tabs>
          <w:tab w:val="num" w:pos="4320"/>
        </w:tabs>
        <w:ind w:left="4320" w:hanging="360"/>
      </w:pPr>
      <w:rPr>
        <w:rFonts w:ascii="Arial" w:hAnsi="Arial" w:hint="default"/>
      </w:rPr>
    </w:lvl>
    <w:lvl w:ilvl="6" w:tplc="D27C8CDE" w:tentative="1">
      <w:start w:val="1"/>
      <w:numFmt w:val="bullet"/>
      <w:lvlText w:val="»"/>
      <w:lvlJc w:val="left"/>
      <w:pPr>
        <w:tabs>
          <w:tab w:val="num" w:pos="5040"/>
        </w:tabs>
        <w:ind w:left="5040" w:hanging="360"/>
      </w:pPr>
      <w:rPr>
        <w:rFonts w:ascii="Arial" w:hAnsi="Arial" w:hint="default"/>
      </w:rPr>
    </w:lvl>
    <w:lvl w:ilvl="7" w:tplc="916C56AA" w:tentative="1">
      <w:start w:val="1"/>
      <w:numFmt w:val="bullet"/>
      <w:lvlText w:val="»"/>
      <w:lvlJc w:val="left"/>
      <w:pPr>
        <w:tabs>
          <w:tab w:val="num" w:pos="5760"/>
        </w:tabs>
        <w:ind w:left="5760" w:hanging="360"/>
      </w:pPr>
      <w:rPr>
        <w:rFonts w:ascii="Arial" w:hAnsi="Arial" w:hint="default"/>
      </w:rPr>
    </w:lvl>
    <w:lvl w:ilvl="8" w:tplc="4BE85B4E" w:tentative="1">
      <w:start w:val="1"/>
      <w:numFmt w:val="bullet"/>
      <w:lvlText w:val="»"/>
      <w:lvlJc w:val="left"/>
      <w:pPr>
        <w:tabs>
          <w:tab w:val="num" w:pos="6480"/>
        </w:tabs>
        <w:ind w:left="6480" w:hanging="360"/>
      </w:pPr>
      <w:rPr>
        <w:rFonts w:ascii="Arial" w:hAnsi="Arial" w:hint="default"/>
      </w:rPr>
    </w:lvl>
  </w:abstractNum>
  <w:abstractNum w:abstractNumId="1">
    <w:nsid w:val="17BF3942"/>
    <w:multiLevelType w:val="hybridMultilevel"/>
    <w:tmpl w:val="A97A1E0A"/>
    <w:lvl w:ilvl="0" w:tplc="BD0E68FC">
      <w:start w:val="1"/>
      <w:numFmt w:val="bullet"/>
      <w:lvlText w:val="»"/>
      <w:lvlJc w:val="left"/>
      <w:pPr>
        <w:tabs>
          <w:tab w:val="num" w:pos="720"/>
        </w:tabs>
        <w:ind w:left="720" w:hanging="360"/>
      </w:pPr>
      <w:rPr>
        <w:rFonts w:ascii="Arial" w:hAnsi="Arial" w:hint="default"/>
      </w:rPr>
    </w:lvl>
    <w:lvl w:ilvl="1" w:tplc="1488F4AA" w:tentative="1">
      <w:start w:val="1"/>
      <w:numFmt w:val="bullet"/>
      <w:lvlText w:val="»"/>
      <w:lvlJc w:val="left"/>
      <w:pPr>
        <w:tabs>
          <w:tab w:val="num" w:pos="1440"/>
        </w:tabs>
        <w:ind w:left="1440" w:hanging="360"/>
      </w:pPr>
      <w:rPr>
        <w:rFonts w:ascii="Arial" w:hAnsi="Arial" w:hint="default"/>
      </w:rPr>
    </w:lvl>
    <w:lvl w:ilvl="2" w:tplc="A74A5A44" w:tentative="1">
      <w:start w:val="1"/>
      <w:numFmt w:val="bullet"/>
      <w:lvlText w:val="»"/>
      <w:lvlJc w:val="left"/>
      <w:pPr>
        <w:tabs>
          <w:tab w:val="num" w:pos="2160"/>
        </w:tabs>
        <w:ind w:left="2160" w:hanging="360"/>
      </w:pPr>
      <w:rPr>
        <w:rFonts w:ascii="Arial" w:hAnsi="Arial" w:hint="default"/>
      </w:rPr>
    </w:lvl>
    <w:lvl w:ilvl="3" w:tplc="356AA258" w:tentative="1">
      <w:start w:val="1"/>
      <w:numFmt w:val="bullet"/>
      <w:lvlText w:val="»"/>
      <w:lvlJc w:val="left"/>
      <w:pPr>
        <w:tabs>
          <w:tab w:val="num" w:pos="2880"/>
        </w:tabs>
        <w:ind w:left="2880" w:hanging="360"/>
      </w:pPr>
      <w:rPr>
        <w:rFonts w:ascii="Arial" w:hAnsi="Arial" w:hint="default"/>
      </w:rPr>
    </w:lvl>
    <w:lvl w:ilvl="4" w:tplc="8D4E4E28" w:tentative="1">
      <w:start w:val="1"/>
      <w:numFmt w:val="bullet"/>
      <w:lvlText w:val="»"/>
      <w:lvlJc w:val="left"/>
      <w:pPr>
        <w:tabs>
          <w:tab w:val="num" w:pos="3600"/>
        </w:tabs>
        <w:ind w:left="3600" w:hanging="360"/>
      </w:pPr>
      <w:rPr>
        <w:rFonts w:ascii="Arial" w:hAnsi="Arial" w:hint="default"/>
      </w:rPr>
    </w:lvl>
    <w:lvl w:ilvl="5" w:tplc="C3F2BA3A" w:tentative="1">
      <w:start w:val="1"/>
      <w:numFmt w:val="bullet"/>
      <w:lvlText w:val="»"/>
      <w:lvlJc w:val="left"/>
      <w:pPr>
        <w:tabs>
          <w:tab w:val="num" w:pos="4320"/>
        </w:tabs>
        <w:ind w:left="4320" w:hanging="360"/>
      </w:pPr>
      <w:rPr>
        <w:rFonts w:ascii="Arial" w:hAnsi="Arial" w:hint="default"/>
      </w:rPr>
    </w:lvl>
    <w:lvl w:ilvl="6" w:tplc="E9E46D5C" w:tentative="1">
      <w:start w:val="1"/>
      <w:numFmt w:val="bullet"/>
      <w:lvlText w:val="»"/>
      <w:lvlJc w:val="left"/>
      <w:pPr>
        <w:tabs>
          <w:tab w:val="num" w:pos="5040"/>
        </w:tabs>
        <w:ind w:left="5040" w:hanging="360"/>
      </w:pPr>
      <w:rPr>
        <w:rFonts w:ascii="Arial" w:hAnsi="Arial" w:hint="default"/>
      </w:rPr>
    </w:lvl>
    <w:lvl w:ilvl="7" w:tplc="BEEE4A12" w:tentative="1">
      <w:start w:val="1"/>
      <w:numFmt w:val="bullet"/>
      <w:lvlText w:val="»"/>
      <w:lvlJc w:val="left"/>
      <w:pPr>
        <w:tabs>
          <w:tab w:val="num" w:pos="5760"/>
        </w:tabs>
        <w:ind w:left="5760" w:hanging="360"/>
      </w:pPr>
      <w:rPr>
        <w:rFonts w:ascii="Arial" w:hAnsi="Arial" w:hint="default"/>
      </w:rPr>
    </w:lvl>
    <w:lvl w:ilvl="8" w:tplc="0E424086" w:tentative="1">
      <w:start w:val="1"/>
      <w:numFmt w:val="bullet"/>
      <w:lvlText w:val="»"/>
      <w:lvlJc w:val="left"/>
      <w:pPr>
        <w:tabs>
          <w:tab w:val="num" w:pos="6480"/>
        </w:tabs>
        <w:ind w:left="6480" w:hanging="360"/>
      </w:pPr>
      <w:rPr>
        <w:rFonts w:ascii="Arial" w:hAnsi="Arial" w:hint="default"/>
      </w:rPr>
    </w:lvl>
  </w:abstractNum>
  <w:abstractNum w:abstractNumId="2">
    <w:nsid w:val="1E5E3504"/>
    <w:multiLevelType w:val="hybridMultilevel"/>
    <w:tmpl w:val="C1EC2DC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A26983"/>
    <w:multiLevelType w:val="hybridMultilevel"/>
    <w:tmpl w:val="029ED69C"/>
    <w:lvl w:ilvl="0" w:tplc="D5F6D8A6">
      <w:start w:val="1"/>
      <w:numFmt w:val="bullet"/>
      <w:lvlText w:val="»"/>
      <w:lvlJc w:val="left"/>
      <w:pPr>
        <w:tabs>
          <w:tab w:val="num" w:pos="720"/>
        </w:tabs>
        <w:ind w:left="720" w:hanging="360"/>
      </w:pPr>
      <w:rPr>
        <w:rFonts w:ascii="Arial" w:hAnsi="Arial" w:hint="default"/>
      </w:rPr>
    </w:lvl>
    <w:lvl w:ilvl="1" w:tplc="E27C47A2" w:tentative="1">
      <w:start w:val="1"/>
      <w:numFmt w:val="bullet"/>
      <w:lvlText w:val="»"/>
      <w:lvlJc w:val="left"/>
      <w:pPr>
        <w:tabs>
          <w:tab w:val="num" w:pos="1440"/>
        </w:tabs>
        <w:ind w:left="1440" w:hanging="360"/>
      </w:pPr>
      <w:rPr>
        <w:rFonts w:ascii="Arial" w:hAnsi="Arial" w:hint="default"/>
      </w:rPr>
    </w:lvl>
    <w:lvl w:ilvl="2" w:tplc="806A078A" w:tentative="1">
      <w:start w:val="1"/>
      <w:numFmt w:val="bullet"/>
      <w:lvlText w:val="»"/>
      <w:lvlJc w:val="left"/>
      <w:pPr>
        <w:tabs>
          <w:tab w:val="num" w:pos="2160"/>
        </w:tabs>
        <w:ind w:left="2160" w:hanging="360"/>
      </w:pPr>
      <w:rPr>
        <w:rFonts w:ascii="Arial" w:hAnsi="Arial" w:hint="default"/>
      </w:rPr>
    </w:lvl>
    <w:lvl w:ilvl="3" w:tplc="B062180C" w:tentative="1">
      <w:start w:val="1"/>
      <w:numFmt w:val="bullet"/>
      <w:lvlText w:val="»"/>
      <w:lvlJc w:val="left"/>
      <w:pPr>
        <w:tabs>
          <w:tab w:val="num" w:pos="2880"/>
        </w:tabs>
        <w:ind w:left="2880" w:hanging="360"/>
      </w:pPr>
      <w:rPr>
        <w:rFonts w:ascii="Arial" w:hAnsi="Arial" w:hint="default"/>
      </w:rPr>
    </w:lvl>
    <w:lvl w:ilvl="4" w:tplc="D1202E12" w:tentative="1">
      <w:start w:val="1"/>
      <w:numFmt w:val="bullet"/>
      <w:lvlText w:val="»"/>
      <w:lvlJc w:val="left"/>
      <w:pPr>
        <w:tabs>
          <w:tab w:val="num" w:pos="3600"/>
        </w:tabs>
        <w:ind w:left="3600" w:hanging="360"/>
      </w:pPr>
      <w:rPr>
        <w:rFonts w:ascii="Arial" w:hAnsi="Arial" w:hint="default"/>
      </w:rPr>
    </w:lvl>
    <w:lvl w:ilvl="5" w:tplc="F12475CE" w:tentative="1">
      <w:start w:val="1"/>
      <w:numFmt w:val="bullet"/>
      <w:lvlText w:val="»"/>
      <w:lvlJc w:val="left"/>
      <w:pPr>
        <w:tabs>
          <w:tab w:val="num" w:pos="4320"/>
        </w:tabs>
        <w:ind w:left="4320" w:hanging="360"/>
      </w:pPr>
      <w:rPr>
        <w:rFonts w:ascii="Arial" w:hAnsi="Arial" w:hint="default"/>
      </w:rPr>
    </w:lvl>
    <w:lvl w:ilvl="6" w:tplc="EAC8AAB6" w:tentative="1">
      <w:start w:val="1"/>
      <w:numFmt w:val="bullet"/>
      <w:lvlText w:val="»"/>
      <w:lvlJc w:val="left"/>
      <w:pPr>
        <w:tabs>
          <w:tab w:val="num" w:pos="5040"/>
        </w:tabs>
        <w:ind w:left="5040" w:hanging="360"/>
      </w:pPr>
      <w:rPr>
        <w:rFonts w:ascii="Arial" w:hAnsi="Arial" w:hint="default"/>
      </w:rPr>
    </w:lvl>
    <w:lvl w:ilvl="7" w:tplc="8F8EC6BE" w:tentative="1">
      <w:start w:val="1"/>
      <w:numFmt w:val="bullet"/>
      <w:lvlText w:val="»"/>
      <w:lvlJc w:val="left"/>
      <w:pPr>
        <w:tabs>
          <w:tab w:val="num" w:pos="5760"/>
        </w:tabs>
        <w:ind w:left="5760" w:hanging="360"/>
      </w:pPr>
      <w:rPr>
        <w:rFonts w:ascii="Arial" w:hAnsi="Arial" w:hint="default"/>
      </w:rPr>
    </w:lvl>
    <w:lvl w:ilvl="8" w:tplc="03E81814" w:tentative="1">
      <w:start w:val="1"/>
      <w:numFmt w:val="bullet"/>
      <w:lvlText w:val="»"/>
      <w:lvlJc w:val="left"/>
      <w:pPr>
        <w:tabs>
          <w:tab w:val="num" w:pos="6480"/>
        </w:tabs>
        <w:ind w:left="6480" w:hanging="360"/>
      </w:pPr>
      <w:rPr>
        <w:rFonts w:ascii="Arial" w:hAnsi="Arial" w:hint="default"/>
      </w:rPr>
    </w:lvl>
  </w:abstractNum>
  <w:abstractNum w:abstractNumId="4">
    <w:nsid w:val="37FC0FB6"/>
    <w:multiLevelType w:val="hybridMultilevel"/>
    <w:tmpl w:val="EB187C4A"/>
    <w:lvl w:ilvl="0" w:tplc="C9926D52">
      <w:start w:val="1"/>
      <w:numFmt w:val="bullet"/>
      <w:lvlText w:val="»"/>
      <w:lvlJc w:val="left"/>
      <w:pPr>
        <w:tabs>
          <w:tab w:val="num" w:pos="720"/>
        </w:tabs>
        <w:ind w:left="720" w:hanging="360"/>
      </w:pPr>
      <w:rPr>
        <w:rFonts w:ascii="Arial" w:hAnsi="Arial" w:hint="default"/>
      </w:rPr>
    </w:lvl>
    <w:lvl w:ilvl="1" w:tplc="3CCE0FEE" w:tentative="1">
      <w:start w:val="1"/>
      <w:numFmt w:val="bullet"/>
      <w:lvlText w:val="»"/>
      <w:lvlJc w:val="left"/>
      <w:pPr>
        <w:tabs>
          <w:tab w:val="num" w:pos="1440"/>
        </w:tabs>
        <w:ind w:left="1440" w:hanging="360"/>
      </w:pPr>
      <w:rPr>
        <w:rFonts w:ascii="Arial" w:hAnsi="Arial" w:hint="default"/>
      </w:rPr>
    </w:lvl>
    <w:lvl w:ilvl="2" w:tplc="99004314" w:tentative="1">
      <w:start w:val="1"/>
      <w:numFmt w:val="bullet"/>
      <w:lvlText w:val="»"/>
      <w:lvlJc w:val="left"/>
      <w:pPr>
        <w:tabs>
          <w:tab w:val="num" w:pos="2160"/>
        </w:tabs>
        <w:ind w:left="2160" w:hanging="360"/>
      </w:pPr>
      <w:rPr>
        <w:rFonts w:ascii="Arial" w:hAnsi="Arial" w:hint="default"/>
      </w:rPr>
    </w:lvl>
    <w:lvl w:ilvl="3" w:tplc="C73E2F9C" w:tentative="1">
      <w:start w:val="1"/>
      <w:numFmt w:val="bullet"/>
      <w:lvlText w:val="»"/>
      <w:lvlJc w:val="left"/>
      <w:pPr>
        <w:tabs>
          <w:tab w:val="num" w:pos="2880"/>
        </w:tabs>
        <w:ind w:left="2880" w:hanging="360"/>
      </w:pPr>
      <w:rPr>
        <w:rFonts w:ascii="Arial" w:hAnsi="Arial" w:hint="default"/>
      </w:rPr>
    </w:lvl>
    <w:lvl w:ilvl="4" w:tplc="D11E06DC" w:tentative="1">
      <w:start w:val="1"/>
      <w:numFmt w:val="bullet"/>
      <w:lvlText w:val="»"/>
      <w:lvlJc w:val="left"/>
      <w:pPr>
        <w:tabs>
          <w:tab w:val="num" w:pos="3600"/>
        </w:tabs>
        <w:ind w:left="3600" w:hanging="360"/>
      </w:pPr>
      <w:rPr>
        <w:rFonts w:ascii="Arial" w:hAnsi="Arial" w:hint="default"/>
      </w:rPr>
    </w:lvl>
    <w:lvl w:ilvl="5" w:tplc="6DC826CA" w:tentative="1">
      <w:start w:val="1"/>
      <w:numFmt w:val="bullet"/>
      <w:lvlText w:val="»"/>
      <w:lvlJc w:val="left"/>
      <w:pPr>
        <w:tabs>
          <w:tab w:val="num" w:pos="4320"/>
        </w:tabs>
        <w:ind w:left="4320" w:hanging="360"/>
      </w:pPr>
      <w:rPr>
        <w:rFonts w:ascii="Arial" w:hAnsi="Arial" w:hint="default"/>
      </w:rPr>
    </w:lvl>
    <w:lvl w:ilvl="6" w:tplc="99167264" w:tentative="1">
      <w:start w:val="1"/>
      <w:numFmt w:val="bullet"/>
      <w:lvlText w:val="»"/>
      <w:lvlJc w:val="left"/>
      <w:pPr>
        <w:tabs>
          <w:tab w:val="num" w:pos="5040"/>
        </w:tabs>
        <w:ind w:left="5040" w:hanging="360"/>
      </w:pPr>
      <w:rPr>
        <w:rFonts w:ascii="Arial" w:hAnsi="Arial" w:hint="default"/>
      </w:rPr>
    </w:lvl>
    <w:lvl w:ilvl="7" w:tplc="E0EA0464" w:tentative="1">
      <w:start w:val="1"/>
      <w:numFmt w:val="bullet"/>
      <w:lvlText w:val="»"/>
      <w:lvlJc w:val="left"/>
      <w:pPr>
        <w:tabs>
          <w:tab w:val="num" w:pos="5760"/>
        </w:tabs>
        <w:ind w:left="5760" w:hanging="360"/>
      </w:pPr>
      <w:rPr>
        <w:rFonts w:ascii="Arial" w:hAnsi="Arial" w:hint="default"/>
      </w:rPr>
    </w:lvl>
    <w:lvl w:ilvl="8" w:tplc="DB525500" w:tentative="1">
      <w:start w:val="1"/>
      <w:numFmt w:val="bullet"/>
      <w:lvlText w:val="»"/>
      <w:lvlJc w:val="left"/>
      <w:pPr>
        <w:tabs>
          <w:tab w:val="num" w:pos="6480"/>
        </w:tabs>
        <w:ind w:left="6480" w:hanging="360"/>
      </w:pPr>
      <w:rPr>
        <w:rFonts w:ascii="Arial" w:hAnsi="Arial" w:hint="default"/>
      </w:rPr>
    </w:lvl>
  </w:abstractNum>
  <w:abstractNum w:abstractNumId="5">
    <w:nsid w:val="3EAC068A"/>
    <w:multiLevelType w:val="multilevel"/>
    <w:tmpl w:val="F8A21412"/>
    <w:lvl w:ilvl="0">
      <w:start w:val="1"/>
      <w:numFmt w:val="decimal"/>
      <w:lvlText w:val="%1."/>
      <w:lvlJc w:val="left"/>
      <w:pPr>
        <w:ind w:left="480" w:hanging="480"/>
      </w:pPr>
      <w:rPr>
        <w:rFonts w:hint="default"/>
      </w:rPr>
    </w:lvl>
    <w:lvl w:ilvl="1">
      <w:start w:val="1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71D555FF"/>
    <w:multiLevelType w:val="hybridMultilevel"/>
    <w:tmpl w:val="4672E190"/>
    <w:lvl w:ilvl="0" w:tplc="F692EAEA">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7E"/>
    <w:rsid w:val="00013633"/>
    <w:rsid w:val="000762A5"/>
    <w:rsid w:val="000D4226"/>
    <w:rsid w:val="000F3DA2"/>
    <w:rsid w:val="00100A19"/>
    <w:rsid w:val="0016438F"/>
    <w:rsid w:val="0020494A"/>
    <w:rsid w:val="00231683"/>
    <w:rsid w:val="00237CB4"/>
    <w:rsid w:val="002E5607"/>
    <w:rsid w:val="002F05F4"/>
    <w:rsid w:val="00356452"/>
    <w:rsid w:val="003A3AE6"/>
    <w:rsid w:val="003C0AE8"/>
    <w:rsid w:val="004A2FED"/>
    <w:rsid w:val="004C0703"/>
    <w:rsid w:val="004D4810"/>
    <w:rsid w:val="005105F8"/>
    <w:rsid w:val="005577D6"/>
    <w:rsid w:val="00575063"/>
    <w:rsid w:val="005A4580"/>
    <w:rsid w:val="005D2CCE"/>
    <w:rsid w:val="006048DD"/>
    <w:rsid w:val="00646B7E"/>
    <w:rsid w:val="00694452"/>
    <w:rsid w:val="00870A46"/>
    <w:rsid w:val="00890F1F"/>
    <w:rsid w:val="00903799"/>
    <w:rsid w:val="00946E39"/>
    <w:rsid w:val="009D5FD7"/>
    <w:rsid w:val="009F1763"/>
    <w:rsid w:val="00A4780A"/>
    <w:rsid w:val="00AE1DD5"/>
    <w:rsid w:val="00B51FE2"/>
    <w:rsid w:val="00BE3218"/>
    <w:rsid w:val="00BF6FFC"/>
    <w:rsid w:val="00D205EC"/>
    <w:rsid w:val="00D24D4A"/>
    <w:rsid w:val="00D31DDD"/>
    <w:rsid w:val="00D47D61"/>
    <w:rsid w:val="00D93921"/>
    <w:rsid w:val="00DE3B30"/>
    <w:rsid w:val="00DF4387"/>
    <w:rsid w:val="00E17E36"/>
    <w:rsid w:val="00EF5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6B7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uiPriority w:val="20"/>
    <w:qFormat/>
    <w:rsid w:val="00646B7E"/>
    <w:rPr>
      <w:i/>
      <w:iCs/>
    </w:rPr>
  </w:style>
  <w:style w:type="character" w:styleId="a5">
    <w:name w:val="Strong"/>
    <w:uiPriority w:val="22"/>
    <w:qFormat/>
    <w:rsid w:val="00646B7E"/>
    <w:rPr>
      <w:b/>
      <w:bCs/>
    </w:rPr>
  </w:style>
  <w:style w:type="paragraph" w:styleId="a6">
    <w:name w:val="List Paragraph"/>
    <w:basedOn w:val="a"/>
    <w:uiPriority w:val="34"/>
    <w:qFormat/>
    <w:rsid w:val="003C0AE8"/>
    <w:pPr>
      <w:spacing w:after="0" w:line="240" w:lineRule="auto"/>
      <w:ind w:left="720"/>
      <w:contextualSpacing/>
    </w:pPr>
    <w:rPr>
      <w:rFonts w:ascii="Times New Roman" w:eastAsia="Times New Roman" w:hAnsi="Times New Roman"/>
      <w:sz w:val="24"/>
      <w:szCs w:val="24"/>
      <w:lang w:eastAsia="ru-RU"/>
    </w:rPr>
  </w:style>
  <w:style w:type="character" w:styleId="a7">
    <w:name w:val="Hyperlink"/>
    <w:uiPriority w:val="99"/>
    <w:unhideWhenUsed/>
    <w:rsid w:val="005105F8"/>
    <w:rPr>
      <w:color w:val="0000FF"/>
      <w:u w:val="single"/>
    </w:rPr>
  </w:style>
  <w:style w:type="character" w:customStyle="1" w:styleId="watch-title">
    <w:name w:val="watch-title"/>
    <w:rsid w:val="005105F8"/>
  </w:style>
  <w:style w:type="paragraph" w:styleId="a8">
    <w:name w:val="No Spacing"/>
    <w:uiPriority w:val="99"/>
    <w:qFormat/>
    <w:rsid w:val="005105F8"/>
    <w:rPr>
      <w:rFonts w:eastAsia="Times New Roman"/>
      <w:sz w:val="22"/>
      <w:szCs w:val="22"/>
      <w:lang w:eastAsia="en-US"/>
    </w:rPr>
  </w:style>
  <w:style w:type="character" w:customStyle="1" w:styleId="english">
    <w:name w:val="english"/>
    <w:rsid w:val="005105F8"/>
  </w:style>
  <w:style w:type="character" w:styleId="a9">
    <w:name w:val="annotation reference"/>
    <w:semiHidden/>
    <w:rsid w:val="00BF6FFC"/>
    <w:rPr>
      <w:sz w:val="16"/>
      <w:szCs w:val="16"/>
    </w:rPr>
  </w:style>
  <w:style w:type="paragraph" w:styleId="aa">
    <w:name w:val="annotation text"/>
    <w:basedOn w:val="a"/>
    <w:semiHidden/>
    <w:rsid w:val="00BF6FFC"/>
    <w:rPr>
      <w:sz w:val="20"/>
      <w:szCs w:val="20"/>
    </w:rPr>
  </w:style>
  <w:style w:type="paragraph" w:styleId="ab">
    <w:name w:val="annotation subject"/>
    <w:basedOn w:val="aa"/>
    <w:next w:val="aa"/>
    <w:semiHidden/>
    <w:rsid w:val="00BF6FFC"/>
    <w:rPr>
      <w:b/>
      <w:bCs/>
    </w:rPr>
  </w:style>
  <w:style w:type="paragraph" w:styleId="ac">
    <w:name w:val="Balloon Text"/>
    <w:basedOn w:val="a"/>
    <w:semiHidden/>
    <w:rsid w:val="00BF6FFC"/>
    <w:rPr>
      <w:rFonts w:ascii="Tahoma" w:hAnsi="Tahoma" w:cs="Tahoma"/>
      <w:sz w:val="16"/>
      <w:szCs w:val="16"/>
    </w:rPr>
  </w:style>
  <w:style w:type="character" w:styleId="ad">
    <w:name w:val="FollowedHyperlink"/>
    <w:basedOn w:val="a0"/>
    <w:uiPriority w:val="99"/>
    <w:semiHidden/>
    <w:unhideWhenUsed/>
    <w:rsid w:val="002E56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6B7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uiPriority w:val="20"/>
    <w:qFormat/>
    <w:rsid w:val="00646B7E"/>
    <w:rPr>
      <w:i/>
      <w:iCs/>
    </w:rPr>
  </w:style>
  <w:style w:type="character" w:styleId="a5">
    <w:name w:val="Strong"/>
    <w:uiPriority w:val="22"/>
    <w:qFormat/>
    <w:rsid w:val="00646B7E"/>
    <w:rPr>
      <w:b/>
      <w:bCs/>
    </w:rPr>
  </w:style>
  <w:style w:type="paragraph" w:styleId="a6">
    <w:name w:val="List Paragraph"/>
    <w:basedOn w:val="a"/>
    <w:uiPriority w:val="34"/>
    <w:qFormat/>
    <w:rsid w:val="003C0AE8"/>
    <w:pPr>
      <w:spacing w:after="0" w:line="240" w:lineRule="auto"/>
      <w:ind w:left="720"/>
      <w:contextualSpacing/>
    </w:pPr>
    <w:rPr>
      <w:rFonts w:ascii="Times New Roman" w:eastAsia="Times New Roman" w:hAnsi="Times New Roman"/>
      <w:sz w:val="24"/>
      <w:szCs w:val="24"/>
      <w:lang w:eastAsia="ru-RU"/>
    </w:rPr>
  </w:style>
  <w:style w:type="character" w:styleId="a7">
    <w:name w:val="Hyperlink"/>
    <w:uiPriority w:val="99"/>
    <w:unhideWhenUsed/>
    <w:rsid w:val="005105F8"/>
    <w:rPr>
      <w:color w:val="0000FF"/>
      <w:u w:val="single"/>
    </w:rPr>
  </w:style>
  <w:style w:type="character" w:customStyle="1" w:styleId="watch-title">
    <w:name w:val="watch-title"/>
    <w:rsid w:val="005105F8"/>
  </w:style>
  <w:style w:type="paragraph" w:styleId="a8">
    <w:name w:val="No Spacing"/>
    <w:uiPriority w:val="99"/>
    <w:qFormat/>
    <w:rsid w:val="005105F8"/>
    <w:rPr>
      <w:rFonts w:eastAsia="Times New Roman"/>
      <w:sz w:val="22"/>
      <w:szCs w:val="22"/>
      <w:lang w:eastAsia="en-US"/>
    </w:rPr>
  </w:style>
  <w:style w:type="character" w:customStyle="1" w:styleId="english">
    <w:name w:val="english"/>
    <w:rsid w:val="005105F8"/>
  </w:style>
  <w:style w:type="character" w:styleId="a9">
    <w:name w:val="annotation reference"/>
    <w:semiHidden/>
    <w:rsid w:val="00BF6FFC"/>
    <w:rPr>
      <w:sz w:val="16"/>
      <w:szCs w:val="16"/>
    </w:rPr>
  </w:style>
  <w:style w:type="paragraph" w:styleId="aa">
    <w:name w:val="annotation text"/>
    <w:basedOn w:val="a"/>
    <w:semiHidden/>
    <w:rsid w:val="00BF6FFC"/>
    <w:rPr>
      <w:sz w:val="20"/>
      <w:szCs w:val="20"/>
    </w:rPr>
  </w:style>
  <w:style w:type="paragraph" w:styleId="ab">
    <w:name w:val="annotation subject"/>
    <w:basedOn w:val="aa"/>
    <w:next w:val="aa"/>
    <w:semiHidden/>
    <w:rsid w:val="00BF6FFC"/>
    <w:rPr>
      <w:b/>
      <w:bCs/>
    </w:rPr>
  </w:style>
  <w:style w:type="paragraph" w:styleId="ac">
    <w:name w:val="Balloon Text"/>
    <w:basedOn w:val="a"/>
    <w:semiHidden/>
    <w:rsid w:val="00BF6FFC"/>
    <w:rPr>
      <w:rFonts w:ascii="Tahoma" w:hAnsi="Tahoma" w:cs="Tahoma"/>
      <w:sz w:val="16"/>
      <w:szCs w:val="16"/>
    </w:rPr>
  </w:style>
  <w:style w:type="character" w:styleId="ad">
    <w:name w:val="FollowedHyperlink"/>
    <w:basedOn w:val="a0"/>
    <w:uiPriority w:val="99"/>
    <w:semiHidden/>
    <w:unhideWhenUsed/>
    <w:rsid w:val="002E56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1946">
      <w:bodyDiv w:val="1"/>
      <w:marLeft w:val="0"/>
      <w:marRight w:val="0"/>
      <w:marTop w:val="0"/>
      <w:marBottom w:val="0"/>
      <w:divBdr>
        <w:top w:val="none" w:sz="0" w:space="0" w:color="auto"/>
        <w:left w:val="none" w:sz="0" w:space="0" w:color="auto"/>
        <w:bottom w:val="none" w:sz="0" w:space="0" w:color="auto"/>
        <w:right w:val="none" w:sz="0" w:space="0" w:color="auto"/>
      </w:divBdr>
      <w:divsChild>
        <w:div w:id="1123232474">
          <w:marLeft w:val="547"/>
          <w:marRight w:val="0"/>
          <w:marTop w:val="134"/>
          <w:marBottom w:val="0"/>
          <w:divBdr>
            <w:top w:val="none" w:sz="0" w:space="0" w:color="auto"/>
            <w:left w:val="none" w:sz="0" w:space="0" w:color="auto"/>
            <w:bottom w:val="none" w:sz="0" w:space="0" w:color="auto"/>
            <w:right w:val="none" w:sz="0" w:space="0" w:color="auto"/>
          </w:divBdr>
        </w:div>
        <w:div w:id="1968312470">
          <w:marLeft w:val="547"/>
          <w:marRight w:val="0"/>
          <w:marTop w:val="134"/>
          <w:marBottom w:val="0"/>
          <w:divBdr>
            <w:top w:val="none" w:sz="0" w:space="0" w:color="auto"/>
            <w:left w:val="none" w:sz="0" w:space="0" w:color="auto"/>
            <w:bottom w:val="none" w:sz="0" w:space="0" w:color="auto"/>
            <w:right w:val="none" w:sz="0" w:space="0" w:color="auto"/>
          </w:divBdr>
        </w:div>
      </w:divsChild>
    </w:div>
    <w:div w:id="98527443">
      <w:bodyDiv w:val="1"/>
      <w:marLeft w:val="0"/>
      <w:marRight w:val="0"/>
      <w:marTop w:val="0"/>
      <w:marBottom w:val="0"/>
      <w:divBdr>
        <w:top w:val="none" w:sz="0" w:space="0" w:color="auto"/>
        <w:left w:val="none" w:sz="0" w:space="0" w:color="auto"/>
        <w:bottom w:val="none" w:sz="0" w:space="0" w:color="auto"/>
        <w:right w:val="none" w:sz="0" w:space="0" w:color="auto"/>
      </w:divBdr>
    </w:div>
    <w:div w:id="104347522">
      <w:bodyDiv w:val="1"/>
      <w:marLeft w:val="0"/>
      <w:marRight w:val="0"/>
      <w:marTop w:val="0"/>
      <w:marBottom w:val="0"/>
      <w:divBdr>
        <w:top w:val="none" w:sz="0" w:space="0" w:color="auto"/>
        <w:left w:val="none" w:sz="0" w:space="0" w:color="auto"/>
        <w:bottom w:val="none" w:sz="0" w:space="0" w:color="auto"/>
        <w:right w:val="none" w:sz="0" w:space="0" w:color="auto"/>
      </w:divBdr>
    </w:div>
    <w:div w:id="109203064">
      <w:bodyDiv w:val="1"/>
      <w:marLeft w:val="0"/>
      <w:marRight w:val="0"/>
      <w:marTop w:val="0"/>
      <w:marBottom w:val="0"/>
      <w:divBdr>
        <w:top w:val="none" w:sz="0" w:space="0" w:color="auto"/>
        <w:left w:val="none" w:sz="0" w:space="0" w:color="auto"/>
        <w:bottom w:val="none" w:sz="0" w:space="0" w:color="auto"/>
        <w:right w:val="none" w:sz="0" w:space="0" w:color="auto"/>
      </w:divBdr>
      <w:divsChild>
        <w:div w:id="419377165">
          <w:marLeft w:val="547"/>
          <w:marRight w:val="0"/>
          <w:marTop w:val="96"/>
          <w:marBottom w:val="0"/>
          <w:divBdr>
            <w:top w:val="none" w:sz="0" w:space="0" w:color="auto"/>
            <w:left w:val="none" w:sz="0" w:space="0" w:color="auto"/>
            <w:bottom w:val="none" w:sz="0" w:space="0" w:color="auto"/>
            <w:right w:val="none" w:sz="0" w:space="0" w:color="auto"/>
          </w:divBdr>
        </w:div>
        <w:div w:id="626276889">
          <w:marLeft w:val="547"/>
          <w:marRight w:val="0"/>
          <w:marTop w:val="96"/>
          <w:marBottom w:val="0"/>
          <w:divBdr>
            <w:top w:val="none" w:sz="0" w:space="0" w:color="auto"/>
            <w:left w:val="none" w:sz="0" w:space="0" w:color="auto"/>
            <w:bottom w:val="none" w:sz="0" w:space="0" w:color="auto"/>
            <w:right w:val="none" w:sz="0" w:space="0" w:color="auto"/>
          </w:divBdr>
        </w:div>
        <w:div w:id="909190686">
          <w:marLeft w:val="547"/>
          <w:marRight w:val="0"/>
          <w:marTop w:val="96"/>
          <w:marBottom w:val="0"/>
          <w:divBdr>
            <w:top w:val="none" w:sz="0" w:space="0" w:color="auto"/>
            <w:left w:val="none" w:sz="0" w:space="0" w:color="auto"/>
            <w:bottom w:val="none" w:sz="0" w:space="0" w:color="auto"/>
            <w:right w:val="none" w:sz="0" w:space="0" w:color="auto"/>
          </w:divBdr>
        </w:div>
        <w:div w:id="1028877548">
          <w:marLeft w:val="547"/>
          <w:marRight w:val="0"/>
          <w:marTop w:val="96"/>
          <w:marBottom w:val="0"/>
          <w:divBdr>
            <w:top w:val="none" w:sz="0" w:space="0" w:color="auto"/>
            <w:left w:val="none" w:sz="0" w:space="0" w:color="auto"/>
            <w:bottom w:val="none" w:sz="0" w:space="0" w:color="auto"/>
            <w:right w:val="none" w:sz="0" w:space="0" w:color="auto"/>
          </w:divBdr>
        </w:div>
        <w:div w:id="1278682541">
          <w:marLeft w:val="547"/>
          <w:marRight w:val="0"/>
          <w:marTop w:val="96"/>
          <w:marBottom w:val="0"/>
          <w:divBdr>
            <w:top w:val="none" w:sz="0" w:space="0" w:color="auto"/>
            <w:left w:val="none" w:sz="0" w:space="0" w:color="auto"/>
            <w:bottom w:val="none" w:sz="0" w:space="0" w:color="auto"/>
            <w:right w:val="none" w:sz="0" w:space="0" w:color="auto"/>
          </w:divBdr>
        </w:div>
        <w:div w:id="1321612722">
          <w:marLeft w:val="547"/>
          <w:marRight w:val="0"/>
          <w:marTop w:val="96"/>
          <w:marBottom w:val="0"/>
          <w:divBdr>
            <w:top w:val="none" w:sz="0" w:space="0" w:color="auto"/>
            <w:left w:val="none" w:sz="0" w:space="0" w:color="auto"/>
            <w:bottom w:val="none" w:sz="0" w:space="0" w:color="auto"/>
            <w:right w:val="none" w:sz="0" w:space="0" w:color="auto"/>
          </w:divBdr>
        </w:div>
        <w:div w:id="1603561998">
          <w:marLeft w:val="547"/>
          <w:marRight w:val="0"/>
          <w:marTop w:val="96"/>
          <w:marBottom w:val="0"/>
          <w:divBdr>
            <w:top w:val="none" w:sz="0" w:space="0" w:color="auto"/>
            <w:left w:val="none" w:sz="0" w:space="0" w:color="auto"/>
            <w:bottom w:val="none" w:sz="0" w:space="0" w:color="auto"/>
            <w:right w:val="none" w:sz="0" w:space="0" w:color="auto"/>
          </w:divBdr>
        </w:div>
        <w:div w:id="1741750492">
          <w:marLeft w:val="547"/>
          <w:marRight w:val="0"/>
          <w:marTop w:val="96"/>
          <w:marBottom w:val="0"/>
          <w:divBdr>
            <w:top w:val="none" w:sz="0" w:space="0" w:color="auto"/>
            <w:left w:val="none" w:sz="0" w:space="0" w:color="auto"/>
            <w:bottom w:val="none" w:sz="0" w:space="0" w:color="auto"/>
            <w:right w:val="none" w:sz="0" w:space="0" w:color="auto"/>
          </w:divBdr>
        </w:div>
        <w:div w:id="1852835927">
          <w:marLeft w:val="547"/>
          <w:marRight w:val="0"/>
          <w:marTop w:val="96"/>
          <w:marBottom w:val="0"/>
          <w:divBdr>
            <w:top w:val="none" w:sz="0" w:space="0" w:color="auto"/>
            <w:left w:val="none" w:sz="0" w:space="0" w:color="auto"/>
            <w:bottom w:val="none" w:sz="0" w:space="0" w:color="auto"/>
            <w:right w:val="none" w:sz="0" w:space="0" w:color="auto"/>
          </w:divBdr>
        </w:div>
      </w:divsChild>
    </w:div>
    <w:div w:id="698355304">
      <w:bodyDiv w:val="1"/>
      <w:marLeft w:val="0"/>
      <w:marRight w:val="0"/>
      <w:marTop w:val="0"/>
      <w:marBottom w:val="0"/>
      <w:divBdr>
        <w:top w:val="none" w:sz="0" w:space="0" w:color="auto"/>
        <w:left w:val="none" w:sz="0" w:space="0" w:color="auto"/>
        <w:bottom w:val="none" w:sz="0" w:space="0" w:color="auto"/>
        <w:right w:val="none" w:sz="0" w:space="0" w:color="auto"/>
      </w:divBdr>
      <w:divsChild>
        <w:div w:id="1290165078">
          <w:marLeft w:val="547"/>
          <w:marRight w:val="0"/>
          <w:marTop w:val="134"/>
          <w:marBottom w:val="0"/>
          <w:divBdr>
            <w:top w:val="none" w:sz="0" w:space="0" w:color="auto"/>
            <w:left w:val="none" w:sz="0" w:space="0" w:color="auto"/>
            <w:bottom w:val="none" w:sz="0" w:space="0" w:color="auto"/>
            <w:right w:val="none" w:sz="0" w:space="0" w:color="auto"/>
          </w:divBdr>
        </w:div>
        <w:div w:id="1581481644">
          <w:marLeft w:val="547"/>
          <w:marRight w:val="0"/>
          <w:marTop w:val="134"/>
          <w:marBottom w:val="0"/>
          <w:divBdr>
            <w:top w:val="none" w:sz="0" w:space="0" w:color="auto"/>
            <w:left w:val="none" w:sz="0" w:space="0" w:color="auto"/>
            <w:bottom w:val="none" w:sz="0" w:space="0" w:color="auto"/>
            <w:right w:val="none" w:sz="0" w:space="0" w:color="auto"/>
          </w:divBdr>
        </w:div>
      </w:divsChild>
    </w:div>
    <w:div w:id="914556749">
      <w:bodyDiv w:val="1"/>
      <w:marLeft w:val="0"/>
      <w:marRight w:val="0"/>
      <w:marTop w:val="0"/>
      <w:marBottom w:val="0"/>
      <w:divBdr>
        <w:top w:val="none" w:sz="0" w:space="0" w:color="auto"/>
        <w:left w:val="none" w:sz="0" w:space="0" w:color="auto"/>
        <w:bottom w:val="none" w:sz="0" w:space="0" w:color="auto"/>
        <w:right w:val="none" w:sz="0" w:space="0" w:color="auto"/>
      </w:divBdr>
    </w:div>
    <w:div w:id="969286693">
      <w:bodyDiv w:val="1"/>
      <w:marLeft w:val="0"/>
      <w:marRight w:val="0"/>
      <w:marTop w:val="0"/>
      <w:marBottom w:val="0"/>
      <w:divBdr>
        <w:top w:val="none" w:sz="0" w:space="0" w:color="auto"/>
        <w:left w:val="none" w:sz="0" w:space="0" w:color="auto"/>
        <w:bottom w:val="none" w:sz="0" w:space="0" w:color="auto"/>
        <w:right w:val="none" w:sz="0" w:space="0" w:color="auto"/>
      </w:divBdr>
    </w:div>
    <w:div w:id="978799525">
      <w:bodyDiv w:val="1"/>
      <w:marLeft w:val="0"/>
      <w:marRight w:val="0"/>
      <w:marTop w:val="0"/>
      <w:marBottom w:val="0"/>
      <w:divBdr>
        <w:top w:val="none" w:sz="0" w:space="0" w:color="auto"/>
        <w:left w:val="none" w:sz="0" w:space="0" w:color="auto"/>
        <w:bottom w:val="none" w:sz="0" w:space="0" w:color="auto"/>
        <w:right w:val="none" w:sz="0" w:space="0" w:color="auto"/>
      </w:divBdr>
      <w:divsChild>
        <w:div w:id="714038737">
          <w:marLeft w:val="547"/>
          <w:marRight w:val="0"/>
          <w:marTop w:val="96"/>
          <w:marBottom w:val="0"/>
          <w:divBdr>
            <w:top w:val="none" w:sz="0" w:space="0" w:color="auto"/>
            <w:left w:val="none" w:sz="0" w:space="0" w:color="auto"/>
            <w:bottom w:val="none" w:sz="0" w:space="0" w:color="auto"/>
            <w:right w:val="none" w:sz="0" w:space="0" w:color="auto"/>
          </w:divBdr>
        </w:div>
        <w:div w:id="1150052734">
          <w:marLeft w:val="547"/>
          <w:marRight w:val="0"/>
          <w:marTop w:val="96"/>
          <w:marBottom w:val="0"/>
          <w:divBdr>
            <w:top w:val="none" w:sz="0" w:space="0" w:color="auto"/>
            <w:left w:val="none" w:sz="0" w:space="0" w:color="auto"/>
            <w:bottom w:val="none" w:sz="0" w:space="0" w:color="auto"/>
            <w:right w:val="none" w:sz="0" w:space="0" w:color="auto"/>
          </w:divBdr>
        </w:div>
        <w:div w:id="1959026293">
          <w:marLeft w:val="547"/>
          <w:marRight w:val="0"/>
          <w:marTop w:val="96"/>
          <w:marBottom w:val="0"/>
          <w:divBdr>
            <w:top w:val="none" w:sz="0" w:space="0" w:color="auto"/>
            <w:left w:val="none" w:sz="0" w:space="0" w:color="auto"/>
            <w:bottom w:val="none" w:sz="0" w:space="0" w:color="auto"/>
            <w:right w:val="none" w:sz="0" w:space="0" w:color="auto"/>
          </w:divBdr>
        </w:div>
      </w:divsChild>
    </w:div>
    <w:div w:id="1098058301">
      <w:bodyDiv w:val="1"/>
      <w:marLeft w:val="0"/>
      <w:marRight w:val="0"/>
      <w:marTop w:val="0"/>
      <w:marBottom w:val="0"/>
      <w:divBdr>
        <w:top w:val="none" w:sz="0" w:space="0" w:color="auto"/>
        <w:left w:val="none" w:sz="0" w:space="0" w:color="auto"/>
        <w:bottom w:val="none" w:sz="0" w:space="0" w:color="auto"/>
        <w:right w:val="none" w:sz="0" w:space="0" w:color="auto"/>
      </w:divBdr>
    </w:div>
    <w:div w:id="1150711318">
      <w:bodyDiv w:val="1"/>
      <w:marLeft w:val="0"/>
      <w:marRight w:val="0"/>
      <w:marTop w:val="0"/>
      <w:marBottom w:val="0"/>
      <w:divBdr>
        <w:top w:val="none" w:sz="0" w:space="0" w:color="auto"/>
        <w:left w:val="none" w:sz="0" w:space="0" w:color="auto"/>
        <w:bottom w:val="none" w:sz="0" w:space="0" w:color="auto"/>
        <w:right w:val="none" w:sz="0" w:space="0" w:color="auto"/>
      </w:divBdr>
    </w:div>
    <w:div w:id="1310354950">
      <w:bodyDiv w:val="1"/>
      <w:marLeft w:val="0"/>
      <w:marRight w:val="0"/>
      <w:marTop w:val="0"/>
      <w:marBottom w:val="0"/>
      <w:divBdr>
        <w:top w:val="none" w:sz="0" w:space="0" w:color="auto"/>
        <w:left w:val="none" w:sz="0" w:space="0" w:color="auto"/>
        <w:bottom w:val="none" w:sz="0" w:space="0" w:color="auto"/>
        <w:right w:val="none" w:sz="0" w:space="0" w:color="auto"/>
      </w:divBdr>
    </w:div>
    <w:div w:id="1590844095">
      <w:bodyDiv w:val="1"/>
      <w:marLeft w:val="0"/>
      <w:marRight w:val="0"/>
      <w:marTop w:val="0"/>
      <w:marBottom w:val="0"/>
      <w:divBdr>
        <w:top w:val="none" w:sz="0" w:space="0" w:color="auto"/>
        <w:left w:val="none" w:sz="0" w:space="0" w:color="auto"/>
        <w:bottom w:val="none" w:sz="0" w:space="0" w:color="auto"/>
        <w:right w:val="none" w:sz="0" w:space="0" w:color="auto"/>
      </w:divBdr>
    </w:div>
    <w:div w:id="1787775263">
      <w:bodyDiv w:val="1"/>
      <w:marLeft w:val="0"/>
      <w:marRight w:val="0"/>
      <w:marTop w:val="0"/>
      <w:marBottom w:val="0"/>
      <w:divBdr>
        <w:top w:val="none" w:sz="0" w:space="0" w:color="auto"/>
        <w:left w:val="none" w:sz="0" w:space="0" w:color="auto"/>
        <w:bottom w:val="none" w:sz="0" w:space="0" w:color="auto"/>
        <w:right w:val="none" w:sz="0" w:space="0" w:color="auto"/>
      </w:divBdr>
    </w:div>
    <w:div w:id="1830487370">
      <w:bodyDiv w:val="1"/>
      <w:marLeft w:val="0"/>
      <w:marRight w:val="0"/>
      <w:marTop w:val="0"/>
      <w:marBottom w:val="0"/>
      <w:divBdr>
        <w:top w:val="none" w:sz="0" w:space="0" w:color="auto"/>
        <w:left w:val="none" w:sz="0" w:space="0" w:color="auto"/>
        <w:bottom w:val="none" w:sz="0" w:space="0" w:color="auto"/>
        <w:right w:val="none" w:sz="0" w:space="0" w:color="auto"/>
      </w:divBdr>
    </w:div>
    <w:div w:id="1849632370">
      <w:bodyDiv w:val="1"/>
      <w:marLeft w:val="0"/>
      <w:marRight w:val="0"/>
      <w:marTop w:val="0"/>
      <w:marBottom w:val="0"/>
      <w:divBdr>
        <w:top w:val="none" w:sz="0" w:space="0" w:color="auto"/>
        <w:left w:val="none" w:sz="0" w:space="0" w:color="auto"/>
        <w:bottom w:val="none" w:sz="0" w:space="0" w:color="auto"/>
        <w:right w:val="none" w:sz="0" w:space="0" w:color="auto"/>
      </w:divBdr>
      <w:divsChild>
        <w:div w:id="499538192">
          <w:marLeft w:val="547"/>
          <w:marRight w:val="0"/>
          <w:marTop w:val="125"/>
          <w:marBottom w:val="0"/>
          <w:divBdr>
            <w:top w:val="none" w:sz="0" w:space="0" w:color="auto"/>
            <w:left w:val="none" w:sz="0" w:space="0" w:color="auto"/>
            <w:bottom w:val="none" w:sz="0" w:space="0" w:color="auto"/>
            <w:right w:val="none" w:sz="0" w:space="0" w:color="auto"/>
          </w:divBdr>
        </w:div>
        <w:div w:id="1006447550">
          <w:marLeft w:val="547"/>
          <w:marRight w:val="0"/>
          <w:marTop w:val="125"/>
          <w:marBottom w:val="0"/>
          <w:divBdr>
            <w:top w:val="none" w:sz="0" w:space="0" w:color="auto"/>
            <w:left w:val="none" w:sz="0" w:space="0" w:color="auto"/>
            <w:bottom w:val="none" w:sz="0" w:space="0" w:color="auto"/>
            <w:right w:val="none" w:sz="0" w:space="0" w:color="auto"/>
          </w:divBdr>
        </w:div>
        <w:div w:id="1129741912">
          <w:marLeft w:val="547"/>
          <w:marRight w:val="0"/>
          <w:marTop w:val="125"/>
          <w:marBottom w:val="0"/>
          <w:divBdr>
            <w:top w:val="none" w:sz="0" w:space="0" w:color="auto"/>
            <w:left w:val="none" w:sz="0" w:space="0" w:color="auto"/>
            <w:bottom w:val="none" w:sz="0" w:space="0" w:color="auto"/>
            <w:right w:val="none" w:sz="0" w:space="0" w:color="auto"/>
          </w:divBdr>
        </w:div>
        <w:div w:id="1545100622">
          <w:marLeft w:val="547"/>
          <w:marRight w:val="0"/>
          <w:marTop w:val="125"/>
          <w:marBottom w:val="0"/>
          <w:divBdr>
            <w:top w:val="none" w:sz="0" w:space="0" w:color="auto"/>
            <w:left w:val="none" w:sz="0" w:space="0" w:color="auto"/>
            <w:bottom w:val="none" w:sz="0" w:space="0" w:color="auto"/>
            <w:right w:val="none" w:sz="0" w:space="0" w:color="auto"/>
          </w:divBdr>
        </w:div>
      </w:divsChild>
    </w:div>
    <w:div w:id="192382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2938</Words>
  <Characters>16749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19648</CharactersWithSpaces>
  <SharedDoc>false</SharedDoc>
  <HLinks>
    <vt:vector size="6" baseType="variant">
      <vt:variant>
        <vt:i4>1376295</vt:i4>
      </vt:variant>
      <vt:variant>
        <vt:i4>0</vt:i4>
      </vt:variant>
      <vt:variant>
        <vt:i4>0</vt:i4>
      </vt:variant>
      <vt:variant>
        <vt:i4>5</vt:i4>
      </vt:variant>
      <vt:variant>
        <vt:lpwstr>http://conf.ict.nsc.ru/integr2018/prepare_materials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Aspirant</cp:lastModifiedBy>
  <cp:revision>5</cp:revision>
  <dcterms:created xsi:type="dcterms:W3CDTF">2018-05-01T17:05:00Z</dcterms:created>
  <dcterms:modified xsi:type="dcterms:W3CDTF">2018-05-08T05:21:00Z</dcterms:modified>
</cp:coreProperties>
</file>