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1C" w:rsidRPr="00665AD5" w:rsidRDefault="0058511C" w:rsidP="00665AD5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Памятка для регистрации участника(</w:t>
      </w:r>
      <w:proofErr w:type="spellStart"/>
      <w:r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ов</w:t>
      </w:r>
      <w:proofErr w:type="spellEnd"/>
      <w:r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).</w:t>
      </w:r>
    </w:p>
    <w:p w:rsidR="0058511C" w:rsidRPr="00665AD5" w:rsidRDefault="0058511C" w:rsidP="0058511C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58511C" w:rsidRPr="00665AD5" w:rsidRDefault="0058511C" w:rsidP="0058511C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Для представления заявки на участие и тезисов докладов Вам необходимо:</w:t>
      </w:r>
    </w:p>
    <w:p w:rsidR="0058511C" w:rsidRPr="00665AD5" w:rsidRDefault="0058511C" w:rsidP="0058511C">
      <w:pPr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58511C" w:rsidRPr="00665AD5" w:rsidRDefault="0058511C" w:rsidP="0058511C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Заполнить регистрационную форму, выбрав опцию «</w:t>
      </w:r>
      <w:r w:rsidR="00B43D0C"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Регистрация/Вход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» на главной странице Семинара.</w:t>
      </w:r>
    </w:p>
    <w:p w:rsidR="0058511C" w:rsidRPr="00665AD5" w:rsidRDefault="0058511C" w:rsidP="0058511C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Перейти на страницу представления тезисов докладов, выбрав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на странице регистрации опцию «</w:t>
      </w:r>
      <w:r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Перейт</w:t>
      </w:r>
      <w:r w:rsidR="005D344B"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и к заполнению заявки на доклад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>».</w:t>
      </w:r>
    </w:p>
    <w:p w:rsidR="0058511C" w:rsidRPr="00665AD5" w:rsidRDefault="0058511C" w:rsidP="0058511C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Внести название Вашего доклада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58511C" w:rsidRPr="00665AD5" w:rsidRDefault="0058511C" w:rsidP="0058511C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Ввести автора и соавторов доклада. </w:t>
      </w:r>
      <w:r w:rsidR="005D344B"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Важно! Внимательно прочитайте следующую информацию!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При введении первой буквы фамилии автора,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подавшего заявку на участие в Семинаре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, Вы увидите всплывающий список. Из него нужно выбрать свою фамилию. Обращаем Ваше внимание, что соавторы не должны быть зарегистрированы как участники, если они не планируют участие/присутствие на Семинаре. Если Ваш соавтор 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>будет очным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участником мероприятия, введите первые буквы его фамилии в строку «</w:t>
      </w:r>
      <w:r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Авторы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», и выберете его имя из всплывающего списка. Если Ваш соавтор не планирует очно участвовать в работе Семинара, используйте опцию 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>«</w:t>
      </w:r>
      <w:r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Добавить соавтора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>»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. Большая просьба </w:t>
      </w:r>
      <w:r w:rsidRPr="00665AD5">
        <w:rPr>
          <w:rFonts w:eastAsia="Times New Roman" w:cstheme="minorHAnsi"/>
          <w:color w:val="000000"/>
          <w:sz w:val="32"/>
          <w:szCs w:val="32"/>
          <w:u w:val="single"/>
          <w:lang w:eastAsia="ru-RU"/>
        </w:rPr>
        <w:t>располагать соавторов при регистрации в той последовательности, в которой они указаны в тезисах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58511C" w:rsidRPr="00665AD5" w:rsidRDefault="0058511C" w:rsidP="0058511C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Указать ж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>елаемый статус доклада (устный 15 мин., устный 10 мин.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)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58511C" w:rsidRPr="00665AD5" w:rsidRDefault="0058511C" w:rsidP="0058511C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Указ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>ать докладчика, т</w:t>
      </w:r>
      <w:r w:rsidR="00665AD5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  <w:r w:rsidR="00665AD5">
        <w:rPr>
          <w:rFonts w:eastAsia="Times New Roman" w:cstheme="minorHAnsi"/>
          <w:color w:val="000000"/>
          <w:sz w:val="32"/>
          <w:szCs w:val="32"/>
          <w:lang w:val="en-US" w:eastAsia="ru-RU"/>
        </w:rPr>
        <w:t>e</w:t>
      </w:r>
      <w:r w:rsidR="00665AD5" w:rsidRPr="00665AD5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автора</w:t>
      </w:r>
      <w:r w:rsidR="00665AD5">
        <w:rPr>
          <w:rFonts w:eastAsia="Times New Roman" w:cstheme="minorHAnsi"/>
          <w:color w:val="000000"/>
          <w:sz w:val="32"/>
          <w:szCs w:val="32"/>
          <w:lang w:eastAsia="ru-RU"/>
        </w:rPr>
        <w:t>,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который будет читать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доклад на Семинаре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>.</w:t>
      </w:r>
    </w:p>
    <w:p w:rsidR="0058511C" w:rsidRPr="00665AD5" w:rsidRDefault="0058511C" w:rsidP="0058511C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Загрузить тезисы доклада</w:t>
      </w:r>
      <w:r w:rsidR="005D344B"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на сайт.</w:t>
      </w:r>
      <w:r w:rsidR="00665AD5"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(</w:t>
      </w:r>
      <w:r w:rsidR="00665AD5" w:rsidRPr="00665AD5">
        <w:rPr>
          <w:rFonts w:eastAsia="Times New Roman" w:cstheme="minorHAnsi"/>
          <w:color w:val="000000"/>
          <w:sz w:val="32"/>
          <w:szCs w:val="32"/>
          <w:lang w:eastAsia="ru-RU"/>
        </w:rPr>
        <w:t>можно позже, ключевая дата подачи тезисов</w:t>
      </w:r>
      <w:r w:rsidR="00665AD5"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</w:t>
      </w:r>
      <w:r w:rsidR="00665AD5">
        <w:rPr>
          <w:rFonts w:eastAsia="Times New Roman" w:cstheme="minorHAnsi"/>
          <w:color w:val="000000"/>
          <w:sz w:val="32"/>
          <w:szCs w:val="32"/>
          <w:lang w:val="en-US" w:eastAsia="ru-RU"/>
        </w:rPr>
        <w:t>02</w:t>
      </w:r>
      <w:bookmarkStart w:id="0" w:name="_GoBack"/>
      <w:bookmarkEnd w:id="0"/>
      <w:r w:rsidR="00665AD5" w:rsidRPr="00665AD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февраля 2021 г</w:t>
      </w:r>
      <w:r w:rsidR="00665AD5" w:rsidRPr="00665AD5">
        <w:rPr>
          <w:rFonts w:eastAsia="Times New Roman" w:cstheme="minorHAnsi"/>
          <w:color w:val="000000"/>
          <w:sz w:val="32"/>
          <w:szCs w:val="32"/>
          <w:lang w:eastAsia="ru-RU"/>
        </w:rPr>
        <w:t>)</w:t>
      </w:r>
    </w:p>
    <w:p w:rsidR="0058511C" w:rsidRPr="00665AD5" w:rsidRDefault="005D344B" w:rsidP="0058511C">
      <w:pPr>
        <w:pStyle w:val="ListParagraph"/>
        <w:numPr>
          <w:ilvl w:val="0"/>
          <w:numId w:val="2"/>
        </w:numPr>
        <w:spacing w:after="0" w:line="240" w:lineRule="auto"/>
        <w:ind w:left="567" w:firstLine="0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Нажать кнопку «</w:t>
      </w:r>
      <w:r w:rsidRPr="00665AD5">
        <w:rPr>
          <w:rFonts w:eastAsia="Times New Roman" w:cstheme="minorHAnsi"/>
          <w:b/>
          <w:color w:val="000000"/>
          <w:sz w:val="32"/>
          <w:szCs w:val="32"/>
          <w:lang w:eastAsia="ru-RU"/>
        </w:rPr>
        <w:t>Сохранить</w:t>
      </w:r>
      <w:r w:rsidRPr="00665AD5">
        <w:rPr>
          <w:rFonts w:eastAsia="Times New Roman" w:cstheme="minorHAnsi"/>
          <w:color w:val="000000"/>
          <w:sz w:val="32"/>
          <w:szCs w:val="32"/>
          <w:lang w:eastAsia="ru-RU"/>
        </w:rPr>
        <w:t>»</w:t>
      </w:r>
    </w:p>
    <w:p w:rsidR="002C5F32" w:rsidRDefault="002C5F32"/>
    <w:sectPr w:rsidR="002C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3BF"/>
    <w:multiLevelType w:val="hybridMultilevel"/>
    <w:tmpl w:val="AC665C7A"/>
    <w:lvl w:ilvl="0" w:tplc="3BDE26A2">
      <w:start w:val="1"/>
      <w:numFmt w:val="decimal"/>
      <w:lvlText w:val="%1)"/>
      <w:lvlJc w:val="left"/>
      <w:pPr>
        <w:ind w:left="1440" w:hanging="360"/>
      </w:pPr>
      <w:rPr>
        <w:rFonts w:hint="default"/>
        <w:color w:val="A52A2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051DAD"/>
    <w:multiLevelType w:val="hybridMultilevel"/>
    <w:tmpl w:val="7BD6536A"/>
    <w:lvl w:ilvl="0" w:tplc="3BDE26A2">
      <w:start w:val="1"/>
      <w:numFmt w:val="decimal"/>
      <w:lvlText w:val="%1)"/>
      <w:lvlJc w:val="left"/>
      <w:pPr>
        <w:ind w:left="720" w:hanging="360"/>
      </w:pPr>
      <w:rPr>
        <w:rFonts w:hint="default"/>
        <w:color w:val="A52A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1C"/>
    <w:rsid w:val="002C5F32"/>
    <w:rsid w:val="0058511C"/>
    <w:rsid w:val="005D344B"/>
    <w:rsid w:val="00665AD5"/>
    <w:rsid w:val="00B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2D2B-3379-4D4E-9934-1684E241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5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8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8511C"/>
    <w:rPr>
      <w:b/>
      <w:bCs/>
    </w:rPr>
  </w:style>
  <w:style w:type="paragraph" w:styleId="ListParagraph">
    <w:name w:val="List Paragraph"/>
    <w:basedOn w:val="Normal"/>
    <w:uiPriority w:val="34"/>
    <w:qFormat/>
    <w:rsid w:val="0058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2020-10-07T07:34:00Z</dcterms:created>
  <dcterms:modified xsi:type="dcterms:W3CDTF">2020-10-07T08:13:00Z</dcterms:modified>
</cp:coreProperties>
</file>