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794" w:rsidRPr="002F3794" w:rsidRDefault="002F3794" w:rsidP="002F3794">
      <w:pPr>
        <w:spacing w:line="240" w:lineRule="auto"/>
        <w:contextualSpacing/>
        <w:jc w:val="left"/>
        <w:rPr>
          <w:rFonts w:ascii="Times New Roman" w:hAnsi="Times New Roman" w:cs="Times New Roman"/>
          <w:sz w:val="20"/>
          <w:szCs w:val="20"/>
        </w:rPr>
      </w:pPr>
      <w:r w:rsidRPr="002F3794">
        <w:rPr>
          <w:rFonts w:ascii="Times New Roman" w:hAnsi="Times New Roman" w:cs="Times New Roman"/>
          <w:sz w:val="20"/>
          <w:szCs w:val="20"/>
        </w:rPr>
        <w:t xml:space="preserve">УДК </w:t>
      </w:r>
      <w:r w:rsidR="000020C4">
        <w:rPr>
          <w:rFonts w:ascii="Times New Roman" w:hAnsi="Times New Roman" w:cs="Times New Roman"/>
          <w:sz w:val="20"/>
          <w:szCs w:val="20"/>
        </w:rPr>
        <w:t>338.48</w:t>
      </w:r>
    </w:p>
    <w:p w:rsidR="00230712" w:rsidRPr="000020C4" w:rsidRDefault="00391CB7" w:rsidP="002F3794">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Капитализация с</w:t>
      </w:r>
      <w:r w:rsidR="002E4C9C" w:rsidRPr="000020C4">
        <w:rPr>
          <w:rFonts w:ascii="Times New Roman" w:hAnsi="Times New Roman" w:cs="Times New Roman"/>
          <w:b/>
          <w:sz w:val="20"/>
          <w:szCs w:val="20"/>
        </w:rPr>
        <w:t>имволически</w:t>
      </w:r>
      <w:r>
        <w:rPr>
          <w:rFonts w:ascii="Times New Roman" w:hAnsi="Times New Roman" w:cs="Times New Roman"/>
          <w:b/>
          <w:sz w:val="20"/>
          <w:szCs w:val="20"/>
        </w:rPr>
        <w:t>х</w:t>
      </w:r>
      <w:r w:rsidR="002E4C9C" w:rsidRPr="000020C4">
        <w:rPr>
          <w:rFonts w:ascii="Times New Roman" w:hAnsi="Times New Roman" w:cs="Times New Roman"/>
          <w:b/>
          <w:sz w:val="20"/>
          <w:szCs w:val="20"/>
        </w:rPr>
        <w:t xml:space="preserve"> ресурс</w:t>
      </w:r>
      <w:r>
        <w:rPr>
          <w:rFonts w:ascii="Times New Roman" w:hAnsi="Times New Roman" w:cs="Times New Roman"/>
          <w:b/>
          <w:sz w:val="20"/>
          <w:szCs w:val="20"/>
        </w:rPr>
        <w:t>ов</w:t>
      </w:r>
      <w:r w:rsidR="002E4C9C" w:rsidRPr="000020C4">
        <w:rPr>
          <w:rFonts w:ascii="Times New Roman" w:hAnsi="Times New Roman" w:cs="Times New Roman"/>
          <w:b/>
          <w:sz w:val="20"/>
          <w:szCs w:val="20"/>
        </w:rPr>
        <w:t xml:space="preserve"> библиотек</w:t>
      </w:r>
      <w:r>
        <w:rPr>
          <w:rFonts w:ascii="Times New Roman" w:hAnsi="Times New Roman" w:cs="Times New Roman"/>
          <w:b/>
          <w:sz w:val="20"/>
          <w:szCs w:val="20"/>
        </w:rPr>
        <w:t>: к постановке проблемы</w:t>
      </w:r>
      <w:r w:rsidR="002E4C9C" w:rsidRPr="000020C4">
        <w:rPr>
          <w:rFonts w:ascii="Times New Roman" w:hAnsi="Times New Roman" w:cs="Times New Roman"/>
          <w:b/>
          <w:sz w:val="20"/>
          <w:szCs w:val="20"/>
        </w:rPr>
        <w:t xml:space="preserve"> </w:t>
      </w:r>
    </w:p>
    <w:p w:rsidR="002E4C9C" w:rsidRPr="002F3794" w:rsidRDefault="002E4C9C" w:rsidP="002F3794">
      <w:pPr>
        <w:spacing w:line="240" w:lineRule="auto"/>
        <w:ind w:firstLine="0"/>
        <w:jc w:val="center"/>
        <w:rPr>
          <w:rFonts w:ascii="Times New Roman" w:eastAsia="Times New Roman" w:hAnsi="Times New Roman" w:cs="Times New Roman"/>
          <w:bCs/>
          <w:color w:val="000000"/>
          <w:sz w:val="20"/>
          <w:szCs w:val="20"/>
          <w:lang w:eastAsia="ru-RU"/>
        </w:rPr>
      </w:pPr>
      <w:r w:rsidRPr="002F3794">
        <w:rPr>
          <w:rFonts w:ascii="Times New Roman" w:eastAsia="Times New Roman" w:hAnsi="Times New Roman" w:cs="Times New Roman"/>
          <w:bCs/>
          <w:color w:val="000000"/>
          <w:sz w:val="20"/>
          <w:szCs w:val="20"/>
          <w:lang w:eastAsia="ru-RU"/>
        </w:rPr>
        <w:t>Н.А. Левочкина</w:t>
      </w:r>
    </w:p>
    <w:p w:rsidR="002F3794" w:rsidRPr="002F3794" w:rsidRDefault="002F3794" w:rsidP="002F3794">
      <w:pPr>
        <w:spacing w:line="240" w:lineRule="auto"/>
        <w:ind w:firstLine="0"/>
        <w:jc w:val="center"/>
        <w:rPr>
          <w:rFonts w:ascii="Times New Roman" w:eastAsia="Times New Roman" w:hAnsi="Times New Roman" w:cs="Times New Roman"/>
          <w:color w:val="000000"/>
          <w:sz w:val="20"/>
          <w:szCs w:val="20"/>
          <w:lang w:eastAsia="ru-RU"/>
        </w:rPr>
      </w:pPr>
      <w:r w:rsidRPr="002F3794">
        <w:rPr>
          <w:rFonts w:ascii="Times New Roman" w:eastAsia="Times New Roman" w:hAnsi="Times New Roman" w:cs="Times New Roman"/>
          <w:color w:val="000000"/>
          <w:sz w:val="20"/>
          <w:szCs w:val="20"/>
          <w:lang w:eastAsia="ru-RU"/>
        </w:rPr>
        <w:t>ФГБОУ ВО ОмГУ им. Ф.М.Достоевского, г. Омск, Россия</w:t>
      </w:r>
    </w:p>
    <w:p w:rsidR="002E4C9C" w:rsidRPr="008E158D" w:rsidRDefault="002E4C9C" w:rsidP="002F3794">
      <w:pPr>
        <w:spacing w:line="240" w:lineRule="auto"/>
        <w:ind w:firstLine="600"/>
        <w:rPr>
          <w:rFonts w:ascii="Times New Roman" w:eastAsia="Times New Roman" w:hAnsi="Times New Roman" w:cs="Times New Roman"/>
          <w:color w:val="000000"/>
          <w:sz w:val="20"/>
          <w:szCs w:val="20"/>
          <w:lang w:eastAsia="ru-RU"/>
        </w:rPr>
      </w:pPr>
      <w:r w:rsidRPr="002F3794">
        <w:rPr>
          <w:rFonts w:ascii="Times New Roman" w:eastAsia="Times New Roman" w:hAnsi="Times New Roman" w:cs="Times New Roman"/>
          <w:b/>
          <w:bCs/>
          <w:i/>
          <w:iCs/>
          <w:color w:val="000000"/>
          <w:sz w:val="20"/>
          <w:szCs w:val="20"/>
          <w:lang w:eastAsia="ru-RU"/>
        </w:rPr>
        <w:t>Аннотация: </w:t>
      </w:r>
      <w:r w:rsidRPr="008E158D">
        <w:rPr>
          <w:rFonts w:ascii="Times New Roman" w:eastAsia="Times New Roman" w:hAnsi="Times New Roman" w:cs="Times New Roman"/>
          <w:iCs/>
          <w:color w:val="000000"/>
          <w:sz w:val="20"/>
          <w:szCs w:val="20"/>
          <w:lang w:eastAsia="ru-RU"/>
        </w:rPr>
        <w:t xml:space="preserve">В статье рассматривается применение Омскими библиотеками символического ресурса </w:t>
      </w:r>
      <w:r w:rsidR="008E158D" w:rsidRPr="008E158D">
        <w:rPr>
          <w:rFonts w:ascii="Times New Roman" w:eastAsia="Times New Roman" w:hAnsi="Times New Roman" w:cs="Times New Roman"/>
          <w:iCs/>
          <w:color w:val="000000"/>
          <w:sz w:val="20"/>
          <w:szCs w:val="20"/>
          <w:lang w:eastAsia="ru-RU"/>
        </w:rPr>
        <w:t>как рекламного инструмента и его капитализацию (увеличение числа читателей, увеличение объемов бюджетного финансирования).</w:t>
      </w:r>
      <w:r w:rsidR="004B5AC4" w:rsidRPr="008E158D">
        <w:rPr>
          <w:rFonts w:ascii="Times New Roman" w:eastAsia="Times New Roman" w:hAnsi="Times New Roman" w:cs="Times New Roman"/>
          <w:iCs/>
          <w:color w:val="000000"/>
          <w:sz w:val="20"/>
          <w:szCs w:val="20"/>
          <w:lang w:eastAsia="ru-RU"/>
        </w:rPr>
        <w:t xml:space="preserve"> Определяется действенность использования</w:t>
      </w:r>
      <w:r w:rsidRPr="008E158D">
        <w:rPr>
          <w:rFonts w:ascii="Times New Roman" w:eastAsia="Times New Roman" w:hAnsi="Times New Roman" w:cs="Times New Roman"/>
          <w:iCs/>
          <w:color w:val="000000"/>
          <w:sz w:val="20"/>
          <w:szCs w:val="20"/>
          <w:lang w:eastAsia="ru-RU"/>
        </w:rPr>
        <w:t xml:space="preserve"> культурных брендов в популяризации библиотек</w:t>
      </w:r>
      <w:r w:rsidR="004B5AC4" w:rsidRPr="008E158D">
        <w:rPr>
          <w:rFonts w:ascii="Times New Roman" w:eastAsia="Times New Roman" w:hAnsi="Times New Roman" w:cs="Times New Roman"/>
          <w:iCs/>
          <w:color w:val="000000"/>
          <w:sz w:val="20"/>
          <w:szCs w:val="20"/>
          <w:lang w:eastAsia="ru-RU"/>
        </w:rPr>
        <w:t xml:space="preserve">. </w:t>
      </w:r>
      <w:r w:rsidR="008E158D" w:rsidRPr="008E158D">
        <w:rPr>
          <w:rFonts w:ascii="Times New Roman" w:eastAsia="Times New Roman" w:hAnsi="Times New Roman" w:cs="Times New Roman"/>
          <w:iCs/>
          <w:color w:val="000000"/>
          <w:sz w:val="20"/>
          <w:szCs w:val="20"/>
          <w:lang w:eastAsia="ru-RU"/>
        </w:rPr>
        <w:t>В</w:t>
      </w:r>
      <w:r w:rsidR="004B5AC4" w:rsidRPr="008E158D">
        <w:rPr>
          <w:rFonts w:ascii="Times New Roman" w:eastAsia="Times New Roman" w:hAnsi="Times New Roman" w:cs="Times New Roman"/>
          <w:iCs/>
          <w:color w:val="000000"/>
          <w:sz w:val="20"/>
          <w:szCs w:val="20"/>
          <w:lang w:eastAsia="ru-RU"/>
        </w:rPr>
        <w:t>опрос</w:t>
      </w:r>
      <w:r w:rsidRPr="008E158D">
        <w:rPr>
          <w:rFonts w:ascii="Times New Roman" w:eastAsia="Times New Roman" w:hAnsi="Times New Roman" w:cs="Times New Roman"/>
          <w:iCs/>
          <w:color w:val="000000"/>
          <w:sz w:val="20"/>
          <w:szCs w:val="20"/>
          <w:lang w:eastAsia="ru-RU"/>
        </w:rPr>
        <w:t xml:space="preserve"> к</w:t>
      </w:r>
      <w:r w:rsidR="004B5AC4" w:rsidRPr="008E158D">
        <w:rPr>
          <w:rFonts w:ascii="Times New Roman" w:eastAsia="Times New Roman" w:hAnsi="Times New Roman" w:cs="Times New Roman"/>
          <w:iCs/>
          <w:color w:val="000000"/>
          <w:sz w:val="20"/>
          <w:szCs w:val="20"/>
          <w:lang w:eastAsia="ru-RU"/>
        </w:rPr>
        <w:t>апитализации</w:t>
      </w:r>
      <w:r w:rsidRPr="008E158D">
        <w:rPr>
          <w:rFonts w:ascii="Times New Roman" w:eastAsia="Times New Roman" w:hAnsi="Times New Roman" w:cs="Times New Roman"/>
          <w:iCs/>
          <w:color w:val="000000"/>
          <w:sz w:val="20"/>
          <w:szCs w:val="20"/>
          <w:lang w:eastAsia="ru-RU"/>
        </w:rPr>
        <w:t xml:space="preserve"> символического ресурса</w:t>
      </w:r>
      <w:r w:rsidR="008E158D" w:rsidRPr="008E158D">
        <w:rPr>
          <w:rFonts w:ascii="Times New Roman" w:eastAsia="Times New Roman" w:hAnsi="Times New Roman" w:cs="Times New Roman"/>
          <w:iCs/>
          <w:color w:val="000000"/>
          <w:sz w:val="20"/>
          <w:szCs w:val="20"/>
          <w:lang w:eastAsia="ru-RU"/>
        </w:rPr>
        <w:t xml:space="preserve"> рассматривается на примере социально-культурных проектов ОГНБ им. А.С.Пушкина</w:t>
      </w:r>
      <w:r w:rsidRPr="008E158D">
        <w:rPr>
          <w:rFonts w:ascii="Times New Roman" w:eastAsia="Times New Roman" w:hAnsi="Times New Roman" w:cs="Times New Roman"/>
          <w:iCs/>
          <w:color w:val="000000"/>
          <w:sz w:val="20"/>
          <w:szCs w:val="20"/>
          <w:lang w:eastAsia="ru-RU"/>
        </w:rPr>
        <w:t>.</w:t>
      </w:r>
      <w:r w:rsidR="008E158D" w:rsidRPr="008E158D">
        <w:rPr>
          <w:rFonts w:ascii="Times New Roman" w:eastAsia="Times New Roman" w:hAnsi="Times New Roman" w:cs="Times New Roman"/>
          <w:iCs/>
          <w:color w:val="000000"/>
          <w:sz w:val="20"/>
          <w:szCs w:val="20"/>
          <w:lang w:eastAsia="ru-RU"/>
        </w:rPr>
        <w:t xml:space="preserve"> Автор отмечает, что к</w:t>
      </w:r>
      <w:r w:rsidR="008E158D" w:rsidRPr="008E158D">
        <w:rPr>
          <w:rFonts w:ascii="Times New Roman" w:eastAsia="Times New Roman" w:hAnsi="Times New Roman" w:cs="Times New Roman"/>
          <w:bCs/>
          <w:color w:val="000000"/>
          <w:sz w:val="20"/>
          <w:szCs w:val="20"/>
          <w:lang w:eastAsia="ru-RU"/>
        </w:rPr>
        <w:t>апитализации символического ресурса можно достичь только посредством проведения тематических мероприятий</w:t>
      </w:r>
      <w:r w:rsidR="008E158D">
        <w:rPr>
          <w:rFonts w:ascii="Times New Roman" w:eastAsia="Times New Roman" w:hAnsi="Times New Roman" w:cs="Times New Roman"/>
          <w:bCs/>
          <w:color w:val="000000"/>
          <w:sz w:val="20"/>
          <w:szCs w:val="20"/>
          <w:lang w:eastAsia="ru-RU"/>
        </w:rPr>
        <w:t>, связанных с именем, в чью честь названы учреждения и охват этих событий</w:t>
      </w:r>
      <w:r w:rsidR="000B4199">
        <w:rPr>
          <w:rFonts w:ascii="Times New Roman" w:eastAsia="Times New Roman" w:hAnsi="Times New Roman" w:cs="Times New Roman"/>
          <w:bCs/>
          <w:color w:val="000000"/>
          <w:sz w:val="20"/>
          <w:szCs w:val="20"/>
          <w:lang w:eastAsia="ru-RU"/>
        </w:rPr>
        <w:t>.</w:t>
      </w:r>
      <w:r w:rsidR="008E158D">
        <w:rPr>
          <w:rFonts w:ascii="Times New Roman" w:eastAsia="Times New Roman" w:hAnsi="Times New Roman" w:cs="Times New Roman"/>
          <w:bCs/>
          <w:color w:val="000000"/>
          <w:sz w:val="20"/>
          <w:szCs w:val="20"/>
          <w:lang w:eastAsia="ru-RU"/>
        </w:rPr>
        <w:t xml:space="preserve"> привлечение туристов будут определяться масштабом бренда-личности. </w:t>
      </w:r>
    </w:p>
    <w:p w:rsidR="002E4C9C" w:rsidRPr="008E158D" w:rsidRDefault="004B5AC4" w:rsidP="002F3794">
      <w:pPr>
        <w:spacing w:line="240" w:lineRule="auto"/>
        <w:ind w:firstLine="600"/>
        <w:rPr>
          <w:rFonts w:ascii="Times New Roman" w:eastAsia="Times New Roman" w:hAnsi="Times New Roman" w:cs="Times New Roman"/>
          <w:iCs/>
          <w:color w:val="000000"/>
          <w:sz w:val="20"/>
          <w:szCs w:val="20"/>
          <w:lang w:eastAsia="ru-RU"/>
        </w:rPr>
      </w:pPr>
      <w:r w:rsidRPr="002F3794">
        <w:rPr>
          <w:rFonts w:ascii="Times New Roman" w:eastAsia="Times New Roman" w:hAnsi="Times New Roman" w:cs="Times New Roman"/>
          <w:b/>
          <w:bCs/>
          <w:i/>
          <w:iCs/>
          <w:color w:val="000000"/>
          <w:sz w:val="20"/>
          <w:szCs w:val="20"/>
          <w:lang w:eastAsia="ru-RU"/>
        </w:rPr>
        <w:t>Ключевые слова:</w:t>
      </w:r>
      <w:r w:rsidRPr="002F3794">
        <w:rPr>
          <w:rFonts w:ascii="Times New Roman" w:eastAsia="Times New Roman" w:hAnsi="Times New Roman" w:cs="Times New Roman"/>
          <w:i/>
          <w:iCs/>
          <w:color w:val="000000"/>
          <w:sz w:val="20"/>
          <w:szCs w:val="20"/>
          <w:lang w:eastAsia="ru-RU"/>
        </w:rPr>
        <w:t xml:space="preserve"> </w:t>
      </w:r>
      <w:r w:rsidRPr="008E158D">
        <w:rPr>
          <w:rFonts w:ascii="Times New Roman" w:eastAsia="Times New Roman" w:hAnsi="Times New Roman" w:cs="Times New Roman"/>
          <w:iCs/>
          <w:color w:val="000000"/>
          <w:sz w:val="20"/>
          <w:szCs w:val="20"/>
          <w:lang w:eastAsia="ru-RU"/>
        </w:rPr>
        <w:t>капитализаци</w:t>
      </w:r>
      <w:r w:rsidR="000020C4">
        <w:rPr>
          <w:rFonts w:ascii="Times New Roman" w:eastAsia="Times New Roman" w:hAnsi="Times New Roman" w:cs="Times New Roman"/>
          <w:iCs/>
          <w:color w:val="000000"/>
          <w:sz w:val="20"/>
          <w:szCs w:val="20"/>
          <w:lang w:eastAsia="ru-RU"/>
        </w:rPr>
        <w:t>я</w:t>
      </w:r>
      <w:r w:rsidRPr="008E158D">
        <w:rPr>
          <w:rFonts w:ascii="Times New Roman" w:eastAsia="Times New Roman" w:hAnsi="Times New Roman" w:cs="Times New Roman"/>
          <w:iCs/>
          <w:color w:val="000000"/>
          <w:sz w:val="20"/>
          <w:szCs w:val="20"/>
          <w:lang w:eastAsia="ru-RU"/>
        </w:rPr>
        <w:t xml:space="preserve">, культурный бренд, </w:t>
      </w:r>
      <w:r w:rsidR="00586618">
        <w:rPr>
          <w:rFonts w:ascii="Times New Roman" w:eastAsia="Times New Roman" w:hAnsi="Times New Roman" w:cs="Times New Roman"/>
          <w:iCs/>
          <w:color w:val="000000"/>
          <w:sz w:val="20"/>
          <w:szCs w:val="20"/>
          <w:lang w:eastAsia="ru-RU"/>
        </w:rPr>
        <w:t xml:space="preserve">бренд-личность, </w:t>
      </w:r>
      <w:r w:rsidRPr="008E158D">
        <w:rPr>
          <w:rFonts w:ascii="Times New Roman" w:eastAsia="Times New Roman" w:hAnsi="Times New Roman" w:cs="Times New Roman"/>
          <w:iCs/>
          <w:color w:val="000000"/>
          <w:sz w:val="20"/>
          <w:szCs w:val="20"/>
          <w:lang w:eastAsia="ru-RU"/>
        </w:rPr>
        <w:t>символический ресурс</w:t>
      </w:r>
      <w:r w:rsidR="002F3794" w:rsidRPr="008E158D">
        <w:rPr>
          <w:rFonts w:ascii="Times New Roman" w:eastAsia="Times New Roman" w:hAnsi="Times New Roman" w:cs="Times New Roman"/>
          <w:iCs/>
          <w:color w:val="000000"/>
          <w:sz w:val="20"/>
          <w:szCs w:val="20"/>
          <w:lang w:eastAsia="ru-RU"/>
        </w:rPr>
        <w:t>, библиотека</w:t>
      </w:r>
      <w:r w:rsidRPr="008E158D">
        <w:rPr>
          <w:rFonts w:ascii="Times New Roman" w:eastAsia="Times New Roman" w:hAnsi="Times New Roman" w:cs="Times New Roman"/>
          <w:iCs/>
          <w:color w:val="000000"/>
          <w:sz w:val="20"/>
          <w:szCs w:val="20"/>
          <w:lang w:eastAsia="ru-RU"/>
        </w:rPr>
        <w:t>.</w:t>
      </w:r>
    </w:p>
    <w:p w:rsidR="000B4199" w:rsidRPr="000B4199" w:rsidRDefault="00BC3222" w:rsidP="000B4199">
      <w:pPr>
        <w:spacing w:line="240" w:lineRule="auto"/>
        <w:rPr>
          <w:rFonts w:ascii="Times New Roman" w:eastAsia="Times New Roman" w:hAnsi="Times New Roman" w:cs="Times New Roman"/>
          <w:bCs/>
          <w:color w:val="000000"/>
          <w:sz w:val="20"/>
          <w:szCs w:val="20"/>
          <w:lang w:val="en-US" w:eastAsia="ru-RU"/>
        </w:rPr>
      </w:pPr>
      <w:r w:rsidRPr="002F3794">
        <w:rPr>
          <w:rFonts w:ascii="Times New Roman" w:eastAsia="Times New Roman" w:hAnsi="Times New Roman" w:cs="Times New Roman"/>
          <w:b/>
          <w:bCs/>
          <w:i/>
          <w:color w:val="000000"/>
          <w:sz w:val="20"/>
          <w:szCs w:val="20"/>
          <w:lang w:val="en-US" w:eastAsia="ru-RU"/>
        </w:rPr>
        <w:t xml:space="preserve">Abstract: </w:t>
      </w:r>
      <w:r w:rsidR="000B4199" w:rsidRPr="000B4199">
        <w:rPr>
          <w:rFonts w:ascii="Times New Roman" w:eastAsia="Times New Roman" w:hAnsi="Times New Roman" w:cs="Times New Roman"/>
          <w:bCs/>
          <w:color w:val="000000"/>
          <w:sz w:val="20"/>
          <w:szCs w:val="20"/>
          <w:lang w:val="en-US" w:eastAsia="ru-RU"/>
        </w:rPr>
        <w:t>T</w:t>
      </w:r>
      <w:r w:rsidR="000B4199" w:rsidRPr="000B4199">
        <w:rPr>
          <w:rFonts w:ascii="Times New Roman" w:eastAsia="Times New Roman" w:hAnsi="Times New Roman" w:cs="Times New Roman"/>
          <w:bCs/>
          <w:color w:val="000000"/>
          <w:sz w:val="20"/>
          <w:szCs w:val="20"/>
          <w:lang w:val="en-US" w:eastAsia="ru-RU"/>
        </w:rPr>
        <w:t>he article discusses the use of libraries in Omsk symbolic resource as an advertising tool, and its capitalization (increase in the number of readers, increase in volumes of budgetary financing). Determines the effectiveness of the use of cultural brands in promoting libraries. The question of capitalization of the symbolic resource is considered on the example of socio-cultural projects OGNB them. Of A. S. Pushkin. The author notes that the capitalization of symbolic resource can be</w:t>
      </w:r>
      <w:r w:rsidR="000B4199">
        <w:rPr>
          <w:rFonts w:ascii="Times New Roman" w:eastAsia="Times New Roman" w:hAnsi="Times New Roman" w:cs="Times New Roman"/>
          <w:bCs/>
          <w:color w:val="000000"/>
          <w:sz w:val="20"/>
          <w:szCs w:val="20"/>
          <w:lang w:val="en-US" w:eastAsia="ru-RU"/>
        </w:rPr>
        <w:t xml:space="preserve"> </w:t>
      </w:r>
      <w:r w:rsidR="000B4199" w:rsidRPr="000B4199">
        <w:rPr>
          <w:rFonts w:ascii="Times New Roman" w:eastAsia="Times New Roman" w:hAnsi="Times New Roman" w:cs="Times New Roman"/>
          <w:bCs/>
          <w:color w:val="000000"/>
          <w:sz w:val="20"/>
          <w:szCs w:val="20"/>
          <w:lang w:val="en-US" w:eastAsia="ru-RU"/>
        </w:rPr>
        <w:t>only</w:t>
      </w:r>
      <w:r w:rsidR="000B4199" w:rsidRPr="000B4199">
        <w:rPr>
          <w:rFonts w:ascii="Times New Roman" w:eastAsia="Times New Roman" w:hAnsi="Times New Roman" w:cs="Times New Roman"/>
          <w:bCs/>
          <w:color w:val="000000"/>
          <w:sz w:val="20"/>
          <w:szCs w:val="20"/>
          <w:lang w:val="en-US" w:eastAsia="ru-RU"/>
        </w:rPr>
        <w:t xml:space="preserve"> </w:t>
      </w:r>
      <w:r w:rsidR="000B4199" w:rsidRPr="000B4199">
        <w:rPr>
          <w:rFonts w:ascii="Times New Roman" w:eastAsia="Times New Roman" w:hAnsi="Times New Roman" w:cs="Times New Roman"/>
          <w:bCs/>
          <w:color w:val="000000"/>
          <w:sz w:val="20"/>
          <w:szCs w:val="20"/>
          <w:lang w:val="en-US" w:eastAsia="ru-RU"/>
        </w:rPr>
        <w:t>achieved through holding thematic events related to the name, in whose honor the institutions and scope of these events</w:t>
      </w:r>
      <w:r w:rsidR="000B4199" w:rsidRPr="000B4199">
        <w:rPr>
          <w:rFonts w:ascii="Times New Roman" w:eastAsia="Times New Roman" w:hAnsi="Times New Roman" w:cs="Times New Roman"/>
          <w:bCs/>
          <w:color w:val="000000"/>
          <w:sz w:val="20"/>
          <w:szCs w:val="20"/>
          <w:lang w:val="en-US" w:eastAsia="ru-RU"/>
        </w:rPr>
        <w:t xml:space="preserve">. </w:t>
      </w:r>
      <w:r w:rsidR="000B4199">
        <w:rPr>
          <w:rFonts w:ascii="Times New Roman" w:eastAsia="Times New Roman" w:hAnsi="Times New Roman" w:cs="Times New Roman"/>
          <w:bCs/>
          <w:color w:val="000000"/>
          <w:sz w:val="20"/>
          <w:szCs w:val="20"/>
          <w:lang w:val="en-US" w:eastAsia="ru-RU"/>
        </w:rPr>
        <w:t>T</w:t>
      </w:r>
      <w:bookmarkStart w:id="0" w:name="_GoBack"/>
      <w:bookmarkEnd w:id="0"/>
      <w:r w:rsidR="000B4199" w:rsidRPr="000B4199">
        <w:rPr>
          <w:rFonts w:ascii="Times New Roman" w:eastAsia="Times New Roman" w:hAnsi="Times New Roman" w:cs="Times New Roman"/>
          <w:bCs/>
          <w:color w:val="000000"/>
          <w:sz w:val="20"/>
          <w:szCs w:val="20"/>
          <w:lang w:val="en-US" w:eastAsia="ru-RU"/>
        </w:rPr>
        <w:t xml:space="preserve">hat attract tourists will be determined by the scale of the brand personality. </w:t>
      </w:r>
    </w:p>
    <w:p w:rsidR="000B4199" w:rsidRPr="000B4199" w:rsidRDefault="000B4199" w:rsidP="000B4199">
      <w:pPr>
        <w:spacing w:line="240" w:lineRule="auto"/>
        <w:rPr>
          <w:rFonts w:ascii="Times New Roman" w:eastAsia="Times New Roman" w:hAnsi="Times New Roman" w:cs="Times New Roman"/>
          <w:bCs/>
          <w:color w:val="000000"/>
          <w:sz w:val="20"/>
          <w:szCs w:val="20"/>
          <w:lang w:val="en-US" w:eastAsia="ru-RU"/>
        </w:rPr>
      </w:pPr>
      <w:r w:rsidRPr="000B4199">
        <w:rPr>
          <w:rFonts w:ascii="Times New Roman" w:eastAsia="Times New Roman" w:hAnsi="Times New Roman" w:cs="Times New Roman"/>
          <w:b/>
          <w:bCs/>
          <w:i/>
          <w:color w:val="000000"/>
          <w:sz w:val="20"/>
          <w:szCs w:val="20"/>
          <w:lang w:val="en-US" w:eastAsia="ru-RU"/>
        </w:rPr>
        <w:t xml:space="preserve">Key words: </w:t>
      </w:r>
      <w:r w:rsidRPr="000B4199">
        <w:rPr>
          <w:rFonts w:ascii="Times New Roman" w:eastAsia="Times New Roman" w:hAnsi="Times New Roman" w:cs="Times New Roman"/>
          <w:bCs/>
          <w:color w:val="000000"/>
          <w:sz w:val="20"/>
          <w:szCs w:val="20"/>
          <w:lang w:val="en-US" w:eastAsia="ru-RU"/>
        </w:rPr>
        <w:t>capitalization, cultural brand, brand personality, symbolic resource library.</w:t>
      </w:r>
    </w:p>
    <w:p w:rsidR="002F3794" w:rsidRPr="000B4199" w:rsidRDefault="00BC3222" w:rsidP="002F3794">
      <w:pPr>
        <w:spacing w:line="240" w:lineRule="auto"/>
        <w:jc w:val="center"/>
        <w:rPr>
          <w:rFonts w:ascii="Times New Roman" w:eastAsia="Times New Roman" w:hAnsi="Times New Roman" w:cs="Times New Roman"/>
          <w:bCs/>
          <w:color w:val="000000"/>
          <w:sz w:val="20"/>
          <w:szCs w:val="20"/>
          <w:lang w:val="en-US" w:eastAsia="ru-RU"/>
        </w:rPr>
      </w:pPr>
      <w:r w:rsidRPr="000B4199">
        <w:rPr>
          <w:rFonts w:ascii="Times New Roman" w:eastAsia="Times New Roman" w:hAnsi="Times New Roman" w:cs="Times New Roman"/>
          <w:bCs/>
          <w:color w:val="000000"/>
          <w:sz w:val="20"/>
          <w:szCs w:val="20"/>
          <w:lang w:val="en-US" w:eastAsia="ru-RU"/>
        </w:rPr>
        <w:t xml:space="preserve">1. </w:t>
      </w:r>
      <w:r w:rsidR="002F3794" w:rsidRPr="002F3794">
        <w:rPr>
          <w:rFonts w:ascii="Times New Roman" w:eastAsia="Times New Roman" w:hAnsi="Times New Roman" w:cs="Times New Roman"/>
          <w:bCs/>
          <w:color w:val="000000"/>
          <w:sz w:val="20"/>
          <w:szCs w:val="20"/>
          <w:lang w:eastAsia="ru-RU"/>
        </w:rPr>
        <w:t>ВВЕДЕНИЕ</w:t>
      </w:r>
    </w:p>
    <w:p w:rsidR="00BC3222" w:rsidRPr="002F3794" w:rsidRDefault="00BC3222" w:rsidP="002F3794">
      <w:pPr>
        <w:spacing w:line="240" w:lineRule="auto"/>
        <w:rPr>
          <w:rFonts w:ascii="Times New Roman" w:eastAsia="Times New Roman" w:hAnsi="Times New Roman" w:cs="Times New Roman"/>
          <w:bCs/>
          <w:color w:val="000000"/>
          <w:sz w:val="20"/>
          <w:szCs w:val="20"/>
          <w:lang w:eastAsia="ru-RU"/>
        </w:rPr>
      </w:pPr>
      <w:r w:rsidRPr="002F3794">
        <w:rPr>
          <w:rFonts w:ascii="Times New Roman" w:eastAsia="Times New Roman" w:hAnsi="Times New Roman" w:cs="Times New Roman"/>
          <w:bCs/>
          <w:color w:val="000000"/>
          <w:sz w:val="20"/>
          <w:szCs w:val="20"/>
          <w:lang w:eastAsia="ru-RU"/>
        </w:rPr>
        <w:t xml:space="preserve">С появлением интернета, электронных библиотек и различных электронных гаджетов: таких как ноутбук, электронная книга, планшетное устройство, смартфон, айфон - библиотеки </w:t>
      </w:r>
      <w:r w:rsidR="008E158D">
        <w:rPr>
          <w:rFonts w:ascii="Times New Roman" w:eastAsia="Times New Roman" w:hAnsi="Times New Roman" w:cs="Times New Roman"/>
          <w:bCs/>
          <w:color w:val="000000"/>
          <w:sz w:val="20"/>
          <w:szCs w:val="20"/>
          <w:lang w:eastAsia="ru-RU"/>
        </w:rPr>
        <w:t>стали терять</w:t>
      </w:r>
      <w:r w:rsidRPr="002F3794">
        <w:rPr>
          <w:rFonts w:ascii="Times New Roman" w:eastAsia="Times New Roman" w:hAnsi="Times New Roman" w:cs="Times New Roman"/>
          <w:bCs/>
          <w:color w:val="000000"/>
          <w:sz w:val="20"/>
          <w:szCs w:val="20"/>
          <w:lang w:eastAsia="ru-RU"/>
        </w:rPr>
        <w:t xml:space="preserve"> свою популярность. Сегодня они не пользуются спросом, поэтому очень важна и актуальна проблема привлечения людей в библиотеку, возрождение общественного интереса к библиотекам. В городе Омске активно используется символический ресурс</w:t>
      </w:r>
      <w:r w:rsidR="00614C1F" w:rsidRPr="002F3794">
        <w:rPr>
          <w:rFonts w:ascii="Times New Roman" w:eastAsia="Times New Roman" w:hAnsi="Times New Roman" w:cs="Times New Roman"/>
          <w:bCs/>
          <w:color w:val="000000"/>
          <w:sz w:val="20"/>
          <w:szCs w:val="20"/>
          <w:lang w:eastAsia="ru-RU"/>
        </w:rPr>
        <w:t xml:space="preserve">. В городе 40 библиотек и 27 из них названы в честь великих деятелей.  На наш взгляд, важно определить способствует ли проведение тематических мероприятий побуждению интереса у омичей к библиотекам. Цель работы: выявить взаимосвязь между использованием символического ресурса и </w:t>
      </w:r>
      <w:r w:rsidR="008E158D">
        <w:rPr>
          <w:rFonts w:ascii="Times New Roman" w:eastAsia="Times New Roman" w:hAnsi="Times New Roman" w:cs="Times New Roman"/>
          <w:bCs/>
          <w:color w:val="000000"/>
          <w:sz w:val="20"/>
          <w:szCs w:val="20"/>
          <w:lang w:eastAsia="ru-RU"/>
        </w:rPr>
        <w:t xml:space="preserve">его </w:t>
      </w:r>
      <w:r w:rsidR="00614C1F" w:rsidRPr="002F3794">
        <w:rPr>
          <w:rFonts w:ascii="Times New Roman" w:eastAsia="Times New Roman" w:hAnsi="Times New Roman" w:cs="Times New Roman"/>
          <w:bCs/>
          <w:color w:val="000000"/>
          <w:sz w:val="20"/>
          <w:szCs w:val="20"/>
          <w:lang w:eastAsia="ru-RU"/>
        </w:rPr>
        <w:t xml:space="preserve">капитализацией. </w:t>
      </w:r>
    </w:p>
    <w:p w:rsidR="002F3794" w:rsidRPr="000F2F06" w:rsidRDefault="000F2F06" w:rsidP="000F2F06">
      <w:pPr>
        <w:spacing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11</w:t>
      </w:r>
      <w:r w:rsidR="00614C1F" w:rsidRPr="000F2F06">
        <w:rPr>
          <w:rFonts w:ascii="Times New Roman" w:eastAsia="Times New Roman" w:hAnsi="Times New Roman" w:cs="Times New Roman"/>
          <w:bCs/>
          <w:color w:val="000000"/>
          <w:sz w:val="20"/>
          <w:szCs w:val="20"/>
          <w:lang w:eastAsia="ru-RU"/>
        </w:rPr>
        <w:t>. П</w:t>
      </w:r>
      <w:r>
        <w:rPr>
          <w:rFonts w:ascii="Times New Roman" w:eastAsia="Times New Roman" w:hAnsi="Times New Roman" w:cs="Times New Roman"/>
          <w:bCs/>
          <w:color w:val="000000"/>
          <w:sz w:val="20"/>
          <w:szCs w:val="20"/>
          <w:lang w:eastAsia="ru-RU"/>
        </w:rPr>
        <w:t>ОСТАНОВКА ЗАДАЧИ</w:t>
      </w:r>
    </w:p>
    <w:p w:rsidR="00614C1F" w:rsidRPr="000F2F06" w:rsidRDefault="000F2F06" w:rsidP="002F3794">
      <w:pPr>
        <w:spacing w:line="240" w:lineRule="auto"/>
        <w:rPr>
          <w:rFonts w:ascii="Times New Roman" w:eastAsia="Times New Roman" w:hAnsi="Times New Roman" w:cs="Times New Roman"/>
          <w:bCs/>
          <w:color w:val="000000"/>
          <w:sz w:val="20"/>
          <w:szCs w:val="20"/>
          <w:lang w:eastAsia="ru-RU"/>
        </w:rPr>
      </w:pPr>
      <w:r w:rsidRPr="000F2F06">
        <w:rPr>
          <w:rFonts w:ascii="Times New Roman" w:eastAsia="Times New Roman" w:hAnsi="Times New Roman" w:cs="Times New Roman"/>
          <w:bCs/>
          <w:color w:val="000000"/>
          <w:sz w:val="20"/>
          <w:szCs w:val="20"/>
          <w:lang w:eastAsia="ru-RU"/>
        </w:rPr>
        <w:t>А</w:t>
      </w:r>
      <w:r w:rsidR="00614C1F" w:rsidRPr="002F3794">
        <w:rPr>
          <w:rFonts w:ascii="Times New Roman" w:eastAsia="Times New Roman" w:hAnsi="Times New Roman" w:cs="Times New Roman"/>
          <w:bCs/>
          <w:color w:val="000000"/>
          <w:sz w:val="20"/>
          <w:szCs w:val="20"/>
          <w:lang w:eastAsia="ru-RU"/>
        </w:rPr>
        <w:t>нализ литературы</w:t>
      </w:r>
      <w:r>
        <w:rPr>
          <w:rFonts w:ascii="Times New Roman" w:eastAsia="Times New Roman" w:hAnsi="Times New Roman" w:cs="Times New Roman"/>
          <w:bCs/>
          <w:color w:val="000000"/>
          <w:sz w:val="20"/>
          <w:szCs w:val="20"/>
          <w:lang w:eastAsia="ru-RU"/>
        </w:rPr>
        <w:t>,</w:t>
      </w:r>
      <w:r w:rsidR="00614C1F" w:rsidRPr="002F3794">
        <w:rPr>
          <w:rFonts w:ascii="Times New Roman" w:eastAsia="Times New Roman" w:hAnsi="Times New Roman" w:cs="Times New Roman"/>
          <w:bCs/>
          <w:color w:val="000000"/>
          <w:sz w:val="20"/>
          <w:szCs w:val="20"/>
          <w:lang w:eastAsia="ru-RU"/>
        </w:rPr>
        <w:t xml:space="preserve"> различных интернет-источников</w:t>
      </w:r>
      <w:r>
        <w:rPr>
          <w:rFonts w:ascii="Times New Roman" w:eastAsia="Times New Roman" w:hAnsi="Times New Roman" w:cs="Times New Roman"/>
          <w:bCs/>
          <w:color w:val="000000"/>
          <w:sz w:val="20"/>
          <w:szCs w:val="20"/>
          <w:lang w:eastAsia="ru-RU"/>
        </w:rPr>
        <w:t xml:space="preserve"> [];</w:t>
      </w:r>
      <w:r w:rsidR="00614C1F" w:rsidRPr="002F3794">
        <w:rPr>
          <w:rFonts w:ascii="Times New Roman" w:eastAsia="Times New Roman" w:hAnsi="Times New Roman" w:cs="Times New Roman"/>
          <w:bCs/>
          <w:color w:val="000000"/>
          <w:sz w:val="20"/>
          <w:szCs w:val="20"/>
          <w:lang w:eastAsia="ru-RU"/>
        </w:rPr>
        <w:t xml:space="preserve"> выявление сущности понятий </w:t>
      </w:r>
      <w:r>
        <w:rPr>
          <w:rFonts w:ascii="Times New Roman" w:eastAsia="Times New Roman" w:hAnsi="Times New Roman" w:cs="Times New Roman"/>
          <w:bCs/>
          <w:color w:val="000000"/>
          <w:sz w:val="20"/>
          <w:szCs w:val="20"/>
          <w:lang w:eastAsia="ru-RU"/>
        </w:rPr>
        <w:t>«</w:t>
      </w:r>
      <w:r w:rsidR="00614C1F" w:rsidRPr="002F3794">
        <w:rPr>
          <w:rFonts w:ascii="Times New Roman" w:eastAsia="Times New Roman" w:hAnsi="Times New Roman" w:cs="Times New Roman"/>
          <w:bCs/>
          <w:color w:val="000000"/>
          <w:sz w:val="20"/>
          <w:szCs w:val="20"/>
          <w:lang w:eastAsia="ru-RU"/>
        </w:rPr>
        <w:t>символический ресурс</w:t>
      </w:r>
      <w:r>
        <w:rPr>
          <w:rFonts w:ascii="Times New Roman" w:eastAsia="Times New Roman" w:hAnsi="Times New Roman" w:cs="Times New Roman"/>
          <w:bCs/>
          <w:color w:val="000000"/>
          <w:sz w:val="20"/>
          <w:szCs w:val="20"/>
          <w:lang w:eastAsia="ru-RU"/>
        </w:rPr>
        <w:t>»</w:t>
      </w:r>
      <w:r w:rsidR="0021109F">
        <w:rPr>
          <w:rFonts w:ascii="Times New Roman" w:eastAsia="Times New Roman" w:hAnsi="Times New Roman" w:cs="Times New Roman"/>
          <w:bCs/>
          <w:color w:val="000000"/>
          <w:sz w:val="20"/>
          <w:szCs w:val="20"/>
          <w:lang w:eastAsia="ru-RU"/>
        </w:rPr>
        <w:t xml:space="preserve"> [1]</w:t>
      </w:r>
      <w:r>
        <w:rPr>
          <w:rFonts w:ascii="Times New Roman" w:eastAsia="Times New Roman" w:hAnsi="Times New Roman" w:cs="Times New Roman"/>
          <w:bCs/>
          <w:color w:val="000000"/>
          <w:sz w:val="20"/>
          <w:szCs w:val="20"/>
          <w:lang w:eastAsia="ru-RU"/>
        </w:rPr>
        <w:t>, «культурный бренд» [</w:t>
      </w:r>
      <w:r w:rsidR="0021109F">
        <w:rPr>
          <w:rFonts w:ascii="Times New Roman" w:eastAsia="Times New Roman" w:hAnsi="Times New Roman" w:cs="Times New Roman"/>
          <w:bCs/>
          <w:color w:val="000000"/>
          <w:sz w:val="20"/>
          <w:szCs w:val="20"/>
          <w:lang w:eastAsia="ru-RU"/>
        </w:rPr>
        <w:t>2</w:t>
      </w:r>
      <w:r>
        <w:rPr>
          <w:rFonts w:ascii="Times New Roman" w:eastAsia="Times New Roman" w:hAnsi="Times New Roman" w:cs="Times New Roman"/>
          <w:bCs/>
          <w:color w:val="000000"/>
          <w:sz w:val="20"/>
          <w:szCs w:val="20"/>
          <w:lang w:eastAsia="ru-RU"/>
        </w:rPr>
        <w:t>], «</w:t>
      </w:r>
      <w:r w:rsidR="00614C1F" w:rsidRPr="002F3794">
        <w:rPr>
          <w:rFonts w:ascii="Times New Roman" w:eastAsia="Times New Roman" w:hAnsi="Times New Roman" w:cs="Times New Roman"/>
          <w:bCs/>
          <w:color w:val="000000"/>
          <w:sz w:val="20"/>
          <w:szCs w:val="20"/>
          <w:lang w:eastAsia="ru-RU"/>
        </w:rPr>
        <w:t>капитализация</w:t>
      </w:r>
      <w:r>
        <w:rPr>
          <w:rFonts w:ascii="Times New Roman" w:eastAsia="Times New Roman" w:hAnsi="Times New Roman" w:cs="Times New Roman"/>
          <w:bCs/>
          <w:color w:val="000000"/>
          <w:sz w:val="20"/>
          <w:szCs w:val="20"/>
          <w:lang w:eastAsia="ru-RU"/>
        </w:rPr>
        <w:t>» [</w:t>
      </w:r>
      <w:r w:rsidR="0021109F">
        <w:rPr>
          <w:rFonts w:ascii="Times New Roman" w:eastAsia="Times New Roman" w:hAnsi="Times New Roman" w:cs="Times New Roman"/>
          <w:bCs/>
          <w:color w:val="000000"/>
          <w:sz w:val="20"/>
          <w:szCs w:val="20"/>
          <w:lang w:eastAsia="ru-RU"/>
        </w:rPr>
        <w:t>5</w:t>
      </w:r>
      <w:r>
        <w:rPr>
          <w:rFonts w:ascii="Times New Roman" w:eastAsia="Times New Roman" w:hAnsi="Times New Roman" w:cs="Times New Roman"/>
          <w:bCs/>
          <w:color w:val="000000"/>
          <w:sz w:val="20"/>
          <w:szCs w:val="20"/>
          <w:lang w:eastAsia="ru-RU"/>
        </w:rPr>
        <w:t>], а также</w:t>
      </w:r>
      <w:r w:rsidR="00614C1F" w:rsidRPr="002F3794">
        <w:rPr>
          <w:rFonts w:ascii="Times New Roman" w:eastAsia="Times New Roman" w:hAnsi="Times New Roman" w:cs="Times New Roman"/>
          <w:bCs/>
          <w:color w:val="000000"/>
          <w:sz w:val="20"/>
          <w:szCs w:val="20"/>
          <w:lang w:eastAsia="ru-RU"/>
        </w:rPr>
        <w:t xml:space="preserve"> выяснение влияния использования культурного бренд</w:t>
      </w:r>
      <w:r>
        <w:rPr>
          <w:rFonts w:ascii="Times New Roman" w:eastAsia="Times New Roman" w:hAnsi="Times New Roman" w:cs="Times New Roman"/>
          <w:bCs/>
          <w:color w:val="000000"/>
          <w:sz w:val="20"/>
          <w:szCs w:val="20"/>
          <w:lang w:eastAsia="ru-RU"/>
        </w:rPr>
        <w:t>а</w:t>
      </w:r>
      <w:r w:rsidR="0021109F">
        <w:rPr>
          <w:rFonts w:ascii="Times New Roman" w:eastAsia="Times New Roman" w:hAnsi="Times New Roman" w:cs="Times New Roman"/>
          <w:bCs/>
          <w:color w:val="000000"/>
          <w:sz w:val="20"/>
          <w:szCs w:val="20"/>
          <w:lang w:eastAsia="ru-RU"/>
        </w:rPr>
        <w:t xml:space="preserve"> [3]</w:t>
      </w:r>
      <w:r>
        <w:rPr>
          <w:rFonts w:ascii="Times New Roman" w:eastAsia="Times New Roman" w:hAnsi="Times New Roman" w:cs="Times New Roman"/>
          <w:bCs/>
          <w:color w:val="000000"/>
          <w:sz w:val="20"/>
          <w:szCs w:val="20"/>
          <w:lang w:eastAsia="ru-RU"/>
        </w:rPr>
        <w:t>;</w:t>
      </w:r>
      <w:r w:rsidR="00614C1F" w:rsidRPr="002F3794">
        <w:rPr>
          <w:rFonts w:ascii="Times New Roman" w:eastAsia="Times New Roman" w:hAnsi="Times New Roman" w:cs="Times New Roman"/>
          <w:bCs/>
          <w:color w:val="000000"/>
          <w:sz w:val="20"/>
          <w:szCs w:val="20"/>
          <w:lang w:eastAsia="ru-RU"/>
        </w:rPr>
        <w:t xml:space="preserve"> </w:t>
      </w:r>
      <w:r>
        <w:rPr>
          <w:rFonts w:ascii="Times New Roman" w:eastAsia="Times New Roman" w:hAnsi="Times New Roman" w:cs="Times New Roman"/>
          <w:bCs/>
          <w:color w:val="000000"/>
          <w:sz w:val="20"/>
          <w:szCs w:val="20"/>
          <w:lang w:eastAsia="ru-RU"/>
        </w:rPr>
        <w:t xml:space="preserve">использования его, </w:t>
      </w:r>
      <w:r w:rsidR="00614C1F" w:rsidRPr="002F3794">
        <w:rPr>
          <w:rFonts w:ascii="Times New Roman" w:eastAsia="Times New Roman" w:hAnsi="Times New Roman" w:cs="Times New Roman"/>
          <w:bCs/>
          <w:color w:val="000000"/>
          <w:sz w:val="20"/>
          <w:szCs w:val="20"/>
          <w:lang w:eastAsia="ru-RU"/>
        </w:rPr>
        <w:t>как символическ</w:t>
      </w:r>
      <w:r>
        <w:rPr>
          <w:rFonts w:ascii="Times New Roman" w:eastAsia="Times New Roman" w:hAnsi="Times New Roman" w:cs="Times New Roman"/>
          <w:bCs/>
          <w:color w:val="000000"/>
          <w:sz w:val="20"/>
          <w:szCs w:val="20"/>
          <w:lang w:eastAsia="ru-RU"/>
        </w:rPr>
        <w:t>ого</w:t>
      </w:r>
      <w:r w:rsidR="00614C1F" w:rsidRPr="002F3794">
        <w:rPr>
          <w:rFonts w:ascii="Times New Roman" w:eastAsia="Times New Roman" w:hAnsi="Times New Roman" w:cs="Times New Roman"/>
          <w:bCs/>
          <w:color w:val="000000"/>
          <w:sz w:val="20"/>
          <w:szCs w:val="20"/>
          <w:lang w:eastAsia="ru-RU"/>
        </w:rPr>
        <w:t xml:space="preserve"> ресурс</w:t>
      </w:r>
      <w:r>
        <w:rPr>
          <w:rFonts w:ascii="Times New Roman" w:eastAsia="Times New Roman" w:hAnsi="Times New Roman" w:cs="Times New Roman"/>
          <w:bCs/>
          <w:color w:val="000000"/>
          <w:sz w:val="20"/>
          <w:szCs w:val="20"/>
          <w:lang w:eastAsia="ru-RU"/>
        </w:rPr>
        <w:t>а</w:t>
      </w:r>
      <w:r w:rsidR="00614C1F" w:rsidRPr="002F3794">
        <w:rPr>
          <w:rFonts w:ascii="Times New Roman" w:eastAsia="Times New Roman" w:hAnsi="Times New Roman" w:cs="Times New Roman"/>
          <w:bCs/>
          <w:color w:val="000000"/>
          <w:sz w:val="20"/>
          <w:szCs w:val="20"/>
          <w:lang w:eastAsia="ru-RU"/>
        </w:rPr>
        <w:t xml:space="preserve"> в поляризации библиотек</w:t>
      </w:r>
      <w:r>
        <w:rPr>
          <w:rFonts w:ascii="Times New Roman" w:eastAsia="Times New Roman" w:hAnsi="Times New Roman" w:cs="Times New Roman"/>
          <w:bCs/>
          <w:color w:val="000000"/>
          <w:sz w:val="20"/>
          <w:szCs w:val="20"/>
          <w:lang w:eastAsia="ru-RU"/>
        </w:rPr>
        <w:t xml:space="preserve"> и увеличении доходов</w:t>
      </w:r>
      <w:r w:rsidR="00614C1F" w:rsidRPr="002F3794">
        <w:rPr>
          <w:rFonts w:ascii="Times New Roman" w:eastAsia="Times New Roman" w:hAnsi="Times New Roman" w:cs="Times New Roman"/>
          <w:bCs/>
          <w:color w:val="000000"/>
          <w:sz w:val="20"/>
          <w:szCs w:val="20"/>
          <w:lang w:eastAsia="ru-RU"/>
        </w:rPr>
        <w:t xml:space="preserve"> в целом</w:t>
      </w:r>
      <w:r>
        <w:rPr>
          <w:rFonts w:ascii="Times New Roman" w:eastAsia="Times New Roman" w:hAnsi="Times New Roman" w:cs="Times New Roman"/>
          <w:bCs/>
          <w:color w:val="000000"/>
          <w:sz w:val="20"/>
          <w:szCs w:val="20"/>
          <w:lang w:eastAsia="ru-RU"/>
        </w:rPr>
        <w:t xml:space="preserve">, </w:t>
      </w:r>
      <w:r w:rsidR="00614C1F" w:rsidRPr="002F3794">
        <w:rPr>
          <w:rFonts w:ascii="Times New Roman" w:eastAsia="Times New Roman" w:hAnsi="Times New Roman" w:cs="Times New Roman"/>
          <w:bCs/>
          <w:color w:val="000000"/>
          <w:sz w:val="20"/>
          <w:szCs w:val="20"/>
          <w:lang w:eastAsia="ru-RU"/>
        </w:rPr>
        <w:t>привлечени</w:t>
      </w:r>
      <w:r>
        <w:rPr>
          <w:rFonts w:ascii="Times New Roman" w:eastAsia="Times New Roman" w:hAnsi="Times New Roman" w:cs="Times New Roman"/>
          <w:bCs/>
          <w:color w:val="000000"/>
          <w:sz w:val="20"/>
          <w:szCs w:val="20"/>
          <w:lang w:eastAsia="ru-RU"/>
        </w:rPr>
        <w:t>ю</w:t>
      </w:r>
      <w:r w:rsidR="00614C1F" w:rsidRPr="002F3794">
        <w:rPr>
          <w:rFonts w:ascii="Times New Roman" w:eastAsia="Times New Roman" w:hAnsi="Times New Roman" w:cs="Times New Roman"/>
          <w:bCs/>
          <w:color w:val="000000"/>
          <w:sz w:val="20"/>
          <w:szCs w:val="20"/>
          <w:lang w:eastAsia="ru-RU"/>
        </w:rPr>
        <w:t xml:space="preserve"> омичей в библиотеки Омска</w:t>
      </w:r>
      <w:r>
        <w:rPr>
          <w:rFonts w:ascii="Times New Roman" w:eastAsia="Times New Roman" w:hAnsi="Times New Roman" w:cs="Times New Roman"/>
          <w:bCs/>
          <w:color w:val="000000"/>
          <w:sz w:val="20"/>
          <w:szCs w:val="20"/>
          <w:lang w:eastAsia="ru-RU"/>
        </w:rPr>
        <w:t xml:space="preserve"> определило,</w:t>
      </w:r>
      <w:r w:rsidR="00614C1F" w:rsidRPr="002F3794">
        <w:rPr>
          <w:rFonts w:ascii="Times New Roman" w:eastAsia="Times New Roman" w:hAnsi="Times New Roman" w:cs="Times New Roman"/>
          <w:bCs/>
          <w:color w:val="000000"/>
          <w:sz w:val="20"/>
          <w:szCs w:val="20"/>
          <w:lang w:eastAsia="ru-RU"/>
        </w:rPr>
        <w:t xml:space="preserve"> в частности</w:t>
      </w:r>
      <w:r>
        <w:rPr>
          <w:rFonts w:ascii="Times New Roman" w:eastAsia="Times New Roman" w:hAnsi="Times New Roman" w:cs="Times New Roman"/>
          <w:bCs/>
          <w:color w:val="000000"/>
          <w:sz w:val="20"/>
          <w:szCs w:val="20"/>
          <w:lang w:eastAsia="ru-RU"/>
        </w:rPr>
        <w:t>, о</w:t>
      </w:r>
      <w:r w:rsidR="00614C1F" w:rsidRPr="000F2F06">
        <w:rPr>
          <w:rFonts w:ascii="Times New Roman" w:eastAsia="Times New Roman" w:hAnsi="Times New Roman" w:cs="Times New Roman"/>
          <w:bCs/>
          <w:color w:val="000000"/>
          <w:sz w:val="20"/>
          <w:szCs w:val="20"/>
          <w:lang w:eastAsia="ru-RU"/>
        </w:rPr>
        <w:t>бъект исследования</w:t>
      </w:r>
      <w:r>
        <w:rPr>
          <w:rFonts w:ascii="Times New Roman" w:eastAsia="Times New Roman" w:hAnsi="Times New Roman" w:cs="Times New Roman"/>
          <w:bCs/>
          <w:color w:val="000000"/>
          <w:sz w:val="20"/>
          <w:szCs w:val="20"/>
          <w:lang w:eastAsia="ru-RU"/>
        </w:rPr>
        <w:t xml:space="preserve"> -</w:t>
      </w:r>
      <w:r w:rsidR="00614C1F" w:rsidRPr="000F2F06">
        <w:rPr>
          <w:rFonts w:ascii="Times New Roman" w:eastAsia="Times New Roman" w:hAnsi="Times New Roman" w:cs="Times New Roman"/>
          <w:bCs/>
          <w:color w:val="000000"/>
          <w:sz w:val="20"/>
          <w:szCs w:val="20"/>
          <w:lang w:eastAsia="ru-RU"/>
        </w:rPr>
        <w:t xml:space="preserve"> библиотеки города Омска, названные в чью-либо честь</w:t>
      </w:r>
      <w:r>
        <w:rPr>
          <w:rFonts w:ascii="Times New Roman" w:eastAsia="Times New Roman" w:hAnsi="Times New Roman" w:cs="Times New Roman"/>
          <w:bCs/>
          <w:color w:val="000000"/>
          <w:sz w:val="20"/>
          <w:szCs w:val="20"/>
          <w:lang w:eastAsia="ru-RU"/>
        </w:rPr>
        <w:t xml:space="preserve"> (в том числе известных омских деятелей науки и культуры)</w:t>
      </w:r>
      <w:r w:rsidR="00614C1F" w:rsidRPr="000F2F06">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 xml:space="preserve"> </w:t>
      </w:r>
      <w:r w:rsidR="00614C1F" w:rsidRPr="000F2F06">
        <w:rPr>
          <w:rFonts w:ascii="Times New Roman" w:eastAsia="Times New Roman" w:hAnsi="Times New Roman" w:cs="Times New Roman"/>
          <w:bCs/>
          <w:color w:val="000000"/>
          <w:sz w:val="20"/>
          <w:szCs w:val="20"/>
          <w:lang w:eastAsia="ru-RU"/>
        </w:rPr>
        <w:t>Предмет</w:t>
      </w:r>
      <w:r>
        <w:rPr>
          <w:rFonts w:ascii="Times New Roman" w:eastAsia="Times New Roman" w:hAnsi="Times New Roman" w:cs="Times New Roman"/>
          <w:bCs/>
          <w:color w:val="000000"/>
          <w:sz w:val="20"/>
          <w:szCs w:val="20"/>
          <w:lang w:eastAsia="ru-RU"/>
        </w:rPr>
        <w:t>ом</w:t>
      </w:r>
      <w:r w:rsidR="00614C1F" w:rsidRPr="000F2F06">
        <w:rPr>
          <w:rFonts w:ascii="Times New Roman" w:eastAsia="Times New Roman" w:hAnsi="Times New Roman" w:cs="Times New Roman"/>
          <w:bCs/>
          <w:color w:val="000000"/>
          <w:sz w:val="20"/>
          <w:szCs w:val="20"/>
          <w:lang w:eastAsia="ru-RU"/>
        </w:rPr>
        <w:t xml:space="preserve"> исследования</w:t>
      </w:r>
      <w:r>
        <w:rPr>
          <w:rFonts w:ascii="Times New Roman" w:eastAsia="Times New Roman" w:hAnsi="Times New Roman" w:cs="Times New Roman"/>
          <w:bCs/>
          <w:color w:val="000000"/>
          <w:sz w:val="20"/>
          <w:szCs w:val="20"/>
          <w:lang w:eastAsia="ru-RU"/>
        </w:rPr>
        <w:t xml:space="preserve"> стал</w:t>
      </w:r>
      <w:r w:rsidR="00614C1F" w:rsidRPr="000F2F06">
        <w:rPr>
          <w:rFonts w:ascii="Times New Roman" w:eastAsia="Times New Roman" w:hAnsi="Times New Roman" w:cs="Times New Roman"/>
          <w:bCs/>
          <w:color w:val="000000"/>
          <w:sz w:val="20"/>
          <w:szCs w:val="20"/>
          <w:lang w:eastAsia="ru-RU"/>
        </w:rPr>
        <w:t xml:space="preserve"> символический ресурс</w:t>
      </w:r>
      <w:r>
        <w:rPr>
          <w:rFonts w:ascii="Times New Roman" w:eastAsia="Times New Roman" w:hAnsi="Times New Roman" w:cs="Times New Roman"/>
          <w:bCs/>
          <w:color w:val="000000"/>
          <w:sz w:val="20"/>
          <w:szCs w:val="20"/>
          <w:lang w:eastAsia="ru-RU"/>
        </w:rPr>
        <w:t xml:space="preserve"> библиотек и его капитализация</w:t>
      </w:r>
      <w:r w:rsidR="00614C1F" w:rsidRPr="000F2F06">
        <w:rPr>
          <w:rFonts w:ascii="Times New Roman" w:eastAsia="Times New Roman" w:hAnsi="Times New Roman" w:cs="Times New Roman"/>
          <w:bCs/>
          <w:color w:val="000000"/>
          <w:sz w:val="20"/>
          <w:szCs w:val="20"/>
          <w:lang w:eastAsia="ru-RU"/>
        </w:rPr>
        <w:t>.</w:t>
      </w:r>
      <w:r w:rsidR="0021109F">
        <w:rPr>
          <w:rFonts w:ascii="Times New Roman" w:eastAsia="Times New Roman" w:hAnsi="Times New Roman" w:cs="Times New Roman"/>
          <w:bCs/>
          <w:color w:val="000000"/>
          <w:sz w:val="20"/>
          <w:szCs w:val="20"/>
          <w:lang w:eastAsia="ru-RU"/>
        </w:rPr>
        <w:t xml:space="preserve"> Именно это определило целевое изучение данного вопроса.</w:t>
      </w:r>
    </w:p>
    <w:p w:rsidR="000F2F06" w:rsidRPr="000F2F06" w:rsidRDefault="000F2F06" w:rsidP="000F2F06">
      <w:pPr>
        <w:spacing w:line="240" w:lineRule="auto"/>
        <w:jc w:val="center"/>
        <w:rPr>
          <w:rFonts w:ascii="Times New Roman" w:eastAsia="Times New Roman" w:hAnsi="Times New Roman" w:cs="Times New Roman"/>
          <w:bCs/>
          <w:color w:val="000000"/>
          <w:sz w:val="20"/>
          <w:szCs w:val="20"/>
          <w:lang w:eastAsia="ru-RU"/>
        </w:rPr>
      </w:pPr>
      <w:r w:rsidRPr="000F2F06">
        <w:rPr>
          <w:rFonts w:ascii="Times New Roman" w:eastAsia="Times New Roman" w:hAnsi="Times New Roman" w:cs="Times New Roman"/>
          <w:bCs/>
          <w:color w:val="000000"/>
          <w:sz w:val="20"/>
          <w:szCs w:val="20"/>
          <w:lang w:eastAsia="ru-RU"/>
        </w:rPr>
        <w:t>111</w:t>
      </w:r>
      <w:r w:rsidR="00614C1F" w:rsidRPr="000F2F06">
        <w:rPr>
          <w:rFonts w:ascii="Times New Roman" w:eastAsia="Times New Roman" w:hAnsi="Times New Roman" w:cs="Times New Roman"/>
          <w:bCs/>
          <w:color w:val="000000"/>
          <w:sz w:val="20"/>
          <w:szCs w:val="20"/>
          <w:lang w:eastAsia="ru-RU"/>
        </w:rPr>
        <w:t>.</w:t>
      </w:r>
      <w:r w:rsidRPr="000F2F06">
        <w:rPr>
          <w:rFonts w:ascii="Times New Roman" w:eastAsia="Times New Roman" w:hAnsi="Times New Roman" w:cs="Times New Roman"/>
          <w:bCs/>
          <w:color w:val="000000"/>
          <w:sz w:val="20"/>
          <w:szCs w:val="20"/>
          <w:lang w:eastAsia="ru-RU"/>
        </w:rPr>
        <w:t xml:space="preserve"> ТЕОРИЯ</w:t>
      </w:r>
    </w:p>
    <w:p w:rsidR="003A3E6E" w:rsidRPr="002F3794" w:rsidRDefault="000F2F06" w:rsidP="002F3794">
      <w:pPr>
        <w:spacing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С</w:t>
      </w:r>
      <w:r w:rsidR="003A3E6E" w:rsidRPr="002F3794">
        <w:rPr>
          <w:rFonts w:ascii="Times New Roman" w:eastAsia="Times New Roman" w:hAnsi="Times New Roman" w:cs="Times New Roman"/>
          <w:bCs/>
          <w:color w:val="000000"/>
          <w:sz w:val="20"/>
          <w:szCs w:val="20"/>
          <w:lang w:eastAsia="ru-RU"/>
        </w:rPr>
        <w:t xml:space="preserve">имволический ресурс сам по себе никак не влияет на популяризацию библиотек, проведение </w:t>
      </w:r>
      <w:r w:rsidR="0021109F">
        <w:rPr>
          <w:rFonts w:ascii="Times New Roman" w:eastAsia="Times New Roman" w:hAnsi="Times New Roman" w:cs="Times New Roman"/>
          <w:bCs/>
          <w:color w:val="000000"/>
          <w:sz w:val="20"/>
          <w:szCs w:val="20"/>
          <w:lang w:eastAsia="ru-RU"/>
        </w:rPr>
        <w:t xml:space="preserve">же </w:t>
      </w:r>
      <w:r w:rsidR="003A3E6E" w:rsidRPr="002F3794">
        <w:rPr>
          <w:rFonts w:ascii="Times New Roman" w:eastAsia="Times New Roman" w:hAnsi="Times New Roman" w:cs="Times New Roman"/>
          <w:bCs/>
          <w:color w:val="000000"/>
          <w:sz w:val="20"/>
          <w:szCs w:val="20"/>
          <w:lang w:eastAsia="ru-RU"/>
        </w:rPr>
        <w:t>тематических мероприятий</w:t>
      </w:r>
      <w:r w:rsidR="00614C1F" w:rsidRPr="002F3794">
        <w:rPr>
          <w:rFonts w:ascii="Times New Roman" w:eastAsia="Times New Roman" w:hAnsi="Times New Roman" w:cs="Times New Roman"/>
          <w:bCs/>
          <w:color w:val="000000"/>
          <w:sz w:val="20"/>
          <w:szCs w:val="20"/>
          <w:lang w:eastAsia="ru-RU"/>
        </w:rPr>
        <w:t xml:space="preserve"> </w:t>
      </w:r>
      <w:r w:rsidR="003A3E6E" w:rsidRPr="002F3794">
        <w:rPr>
          <w:rFonts w:ascii="Times New Roman" w:eastAsia="Times New Roman" w:hAnsi="Times New Roman" w:cs="Times New Roman"/>
          <w:bCs/>
          <w:color w:val="000000"/>
          <w:sz w:val="20"/>
          <w:szCs w:val="20"/>
          <w:lang w:eastAsia="ru-RU"/>
        </w:rPr>
        <w:t>напротив, влияет, а именно повышает популярность и увеличивает посещаемость библиотек</w:t>
      </w:r>
      <w:r w:rsidR="0021109F">
        <w:rPr>
          <w:rFonts w:ascii="Times New Roman" w:eastAsia="Times New Roman" w:hAnsi="Times New Roman" w:cs="Times New Roman"/>
          <w:bCs/>
          <w:color w:val="000000"/>
          <w:sz w:val="20"/>
          <w:szCs w:val="20"/>
          <w:lang w:eastAsia="ru-RU"/>
        </w:rPr>
        <w:t>, следовательно, и выполнение государственных заданий, на реализацию которых государство и регионы выделяют бюджетные средства.</w:t>
      </w:r>
    </w:p>
    <w:p w:rsidR="007603F7" w:rsidRPr="002F3794" w:rsidRDefault="00D7370E" w:rsidP="002F3794">
      <w:pPr>
        <w:spacing w:line="240" w:lineRule="auto"/>
        <w:rPr>
          <w:rFonts w:ascii="Times New Roman" w:eastAsia="Times New Roman" w:hAnsi="Times New Roman" w:cs="Times New Roman"/>
          <w:bCs/>
          <w:color w:val="000000"/>
          <w:sz w:val="20"/>
          <w:szCs w:val="20"/>
          <w:lang w:eastAsia="ru-RU"/>
        </w:rPr>
      </w:pPr>
      <w:r w:rsidRPr="002F3794">
        <w:rPr>
          <w:rFonts w:ascii="Times New Roman" w:eastAsia="Times New Roman" w:hAnsi="Times New Roman" w:cs="Times New Roman"/>
          <w:bCs/>
          <w:color w:val="000000"/>
          <w:sz w:val="20"/>
          <w:szCs w:val="20"/>
          <w:lang w:eastAsia="ru-RU"/>
        </w:rPr>
        <w:t>О символических ресурсах</w:t>
      </w:r>
      <w:r w:rsidR="0021109F">
        <w:rPr>
          <w:rFonts w:ascii="Times New Roman" w:eastAsia="Times New Roman" w:hAnsi="Times New Roman" w:cs="Times New Roman"/>
          <w:bCs/>
          <w:color w:val="000000"/>
          <w:sz w:val="20"/>
          <w:szCs w:val="20"/>
          <w:lang w:eastAsia="ru-RU"/>
        </w:rPr>
        <w:t>,</w:t>
      </w:r>
      <w:r w:rsidRPr="002F3794">
        <w:rPr>
          <w:rFonts w:ascii="Times New Roman" w:eastAsia="Times New Roman" w:hAnsi="Times New Roman" w:cs="Times New Roman"/>
          <w:bCs/>
          <w:color w:val="000000"/>
          <w:sz w:val="20"/>
          <w:szCs w:val="20"/>
          <w:lang w:eastAsia="ru-RU"/>
        </w:rPr>
        <w:t xml:space="preserve"> сим</w:t>
      </w:r>
      <w:r w:rsidR="00E9269B" w:rsidRPr="002F3794">
        <w:rPr>
          <w:rFonts w:ascii="Times New Roman" w:eastAsia="Times New Roman" w:hAnsi="Times New Roman" w:cs="Times New Roman"/>
          <w:bCs/>
          <w:color w:val="000000"/>
          <w:sz w:val="20"/>
          <w:szCs w:val="20"/>
          <w:lang w:eastAsia="ru-RU"/>
        </w:rPr>
        <w:t>волической политике пишут</w:t>
      </w:r>
      <w:r w:rsidR="0021109F">
        <w:rPr>
          <w:rFonts w:ascii="Times New Roman" w:eastAsia="Times New Roman" w:hAnsi="Times New Roman" w:cs="Times New Roman"/>
          <w:bCs/>
          <w:color w:val="000000"/>
          <w:sz w:val="20"/>
          <w:szCs w:val="20"/>
          <w:lang w:eastAsia="ru-RU"/>
        </w:rPr>
        <w:t>,</w:t>
      </w:r>
      <w:r w:rsidR="00E9269B" w:rsidRPr="002F3794">
        <w:rPr>
          <w:rFonts w:ascii="Times New Roman" w:eastAsia="Times New Roman" w:hAnsi="Times New Roman" w:cs="Times New Roman"/>
          <w:bCs/>
          <w:color w:val="000000"/>
          <w:sz w:val="20"/>
          <w:szCs w:val="20"/>
          <w:lang w:eastAsia="ru-RU"/>
        </w:rPr>
        <w:t xml:space="preserve"> как об </w:t>
      </w:r>
      <w:r w:rsidRPr="002F3794">
        <w:rPr>
          <w:rFonts w:ascii="Times New Roman" w:eastAsia="Times New Roman" w:hAnsi="Times New Roman" w:cs="Times New Roman"/>
          <w:bCs/>
          <w:color w:val="000000"/>
          <w:sz w:val="20"/>
          <w:szCs w:val="20"/>
          <w:lang w:eastAsia="ru-RU"/>
        </w:rPr>
        <w:t>особой разновидности коммуникации, нацеленной не на рациональное осмысление, а на вну</w:t>
      </w:r>
      <w:r w:rsidR="00E9269B" w:rsidRPr="002F3794">
        <w:rPr>
          <w:rFonts w:ascii="Times New Roman" w:eastAsia="Times New Roman" w:hAnsi="Times New Roman" w:cs="Times New Roman"/>
          <w:bCs/>
          <w:color w:val="000000"/>
          <w:sz w:val="20"/>
          <w:szCs w:val="20"/>
          <w:lang w:eastAsia="ru-RU"/>
        </w:rPr>
        <w:t>шение</w:t>
      </w:r>
      <w:r w:rsidR="004467CD" w:rsidRPr="002F3794">
        <w:rPr>
          <w:rFonts w:ascii="Times New Roman" w:eastAsia="Times New Roman" w:hAnsi="Times New Roman" w:cs="Times New Roman"/>
          <w:bCs/>
          <w:color w:val="000000"/>
          <w:sz w:val="20"/>
          <w:szCs w:val="20"/>
          <w:lang w:eastAsia="ru-RU"/>
        </w:rPr>
        <w:t xml:space="preserve"> устойчивых смыслов посредством </w:t>
      </w:r>
      <w:r w:rsidR="00E9269B" w:rsidRPr="002F3794">
        <w:rPr>
          <w:rFonts w:ascii="Times New Roman" w:eastAsia="Times New Roman" w:hAnsi="Times New Roman" w:cs="Times New Roman"/>
          <w:bCs/>
          <w:color w:val="000000"/>
          <w:sz w:val="20"/>
          <w:szCs w:val="20"/>
          <w:lang w:eastAsia="ru-RU"/>
        </w:rPr>
        <w:t>визуальных эффектов</w:t>
      </w:r>
      <w:r w:rsidR="00B8570E" w:rsidRPr="002F3794">
        <w:rPr>
          <w:rFonts w:ascii="Times New Roman" w:eastAsia="Times New Roman" w:hAnsi="Times New Roman" w:cs="Times New Roman"/>
          <w:bCs/>
          <w:color w:val="000000"/>
          <w:sz w:val="20"/>
          <w:szCs w:val="20"/>
          <w:lang w:eastAsia="ru-RU"/>
        </w:rPr>
        <w:t xml:space="preserve"> [4].</w:t>
      </w:r>
      <w:r w:rsidR="00E9269B" w:rsidRPr="002F3794">
        <w:rPr>
          <w:rFonts w:ascii="Times New Roman" w:eastAsia="Times New Roman" w:hAnsi="Times New Roman" w:cs="Times New Roman"/>
          <w:bCs/>
          <w:color w:val="000000"/>
          <w:sz w:val="20"/>
          <w:szCs w:val="20"/>
          <w:lang w:eastAsia="ru-RU"/>
        </w:rPr>
        <w:t xml:space="preserve"> </w:t>
      </w:r>
      <w:r w:rsidR="00566FC4" w:rsidRPr="002F3794">
        <w:rPr>
          <w:rFonts w:ascii="Times New Roman" w:eastAsia="Times New Roman" w:hAnsi="Times New Roman" w:cs="Times New Roman"/>
          <w:bCs/>
          <w:color w:val="000000"/>
          <w:sz w:val="20"/>
          <w:szCs w:val="20"/>
          <w:lang w:eastAsia="ru-RU"/>
        </w:rPr>
        <w:t>Символические ресурсы включают в себя класс форм и методов воздействия нацеленных на изменение сознания, и, соответственно, предполагающих использование нефизических средств – вербальных и невербальных.</w:t>
      </w:r>
      <w:r w:rsidR="00566FC4" w:rsidRPr="002F3794">
        <w:rPr>
          <w:rFonts w:ascii="Times New Roman" w:hAnsi="Times New Roman" w:cs="Times New Roman"/>
          <w:sz w:val="20"/>
          <w:szCs w:val="20"/>
        </w:rPr>
        <w:t xml:space="preserve"> </w:t>
      </w:r>
      <w:r w:rsidR="00566FC4" w:rsidRPr="002F3794">
        <w:rPr>
          <w:rFonts w:ascii="Times New Roman" w:eastAsia="Times New Roman" w:hAnsi="Times New Roman" w:cs="Times New Roman"/>
          <w:bCs/>
          <w:color w:val="000000"/>
          <w:sz w:val="20"/>
          <w:szCs w:val="20"/>
          <w:lang w:eastAsia="ru-RU"/>
        </w:rPr>
        <w:t xml:space="preserve">Использование символических ресурсов – это значимый и в то же время малозатратный маркетинговый способ привлечения. Как раз самый подходящий для библиотек. </w:t>
      </w:r>
      <w:r w:rsidR="00F02FFE" w:rsidRPr="002F3794">
        <w:rPr>
          <w:rFonts w:ascii="Times New Roman" w:eastAsia="Times New Roman" w:hAnsi="Times New Roman" w:cs="Times New Roman"/>
          <w:bCs/>
          <w:color w:val="000000"/>
          <w:sz w:val="20"/>
          <w:szCs w:val="20"/>
          <w:lang w:eastAsia="ru-RU"/>
        </w:rPr>
        <w:t xml:space="preserve">Символические ресурсы могут стать подлинными и перспективными культурными ресурсами территории, которые в условиях </w:t>
      </w:r>
      <w:r w:rsidR="00F02FFE" w:rsidRPr="002F3794">
        <w:rPr>
          <w:rFonts w:ascii="Times New Roman" w:eastAsia="Times New Roman" w:hAnsi="Times New Roman" w:cs="Times New Roman"/>
          <w:bCs/>
          <w:color w:val="000000"/>
          <w:sz w:val="20"/>
          <w:szCs w:val="20"/>
          <w:lang w:eastAsia="ru-RU"/>
        </w:rPr>
        <w:lastRenderedPageBreak/>
        <w:t>современного потребительского спроса в социокультурной сфере имеют куда более значимую роль, чем классические культурные ресурсы региона.</w:t>
      </w:r>
    </w:p>
    <w:p w:rsidR="003D0451" w:rsidRPr="002F3794" w:rsidRDefault="003D0451" w:rsidP="002F3794">
      <w:pPr>
        <w:spacing w:line="240" w:lineRule="auto"/>
        <w:rPr>
          <w:rFonts w:ascii="Times New Roman" w:eastAsia="Times New Roman" w:hAnsi="Times New Roman" w:cs="Times New Roman"/>
          <w:bCs/>
          <w:color w:val="000000"/>
          <w:sz w:val="20"/>
          <w:szCs w:val="20"/>
          <w:lang w:eastAsia="ru-RU"/>
        </w:rPr>
      </w:pPr>
      <w:r w:rsidRPr="002F3794">
        <w:rPr>
          <w:rFonts w:ascii="Times New Roman" w:eastAsia="Times New Roman" w:hAnsi="Times New Roman" w:cs="Times New Roman"/>
          <w:bCs/>
          <w:color w:val="000000"/>
          <w:sz w:val="20"/>
          <w:szCs w:val="20"/>
          <w:lang w:eastAsia="ru-RU"/>
        </w:rPr>
        <w:t>Павел Сергеевич Ширинкин</w:t>
      </w:r>
      <w:r w:rsidR="0021109F">
        <w:rPr>
          <w:rFonts w:ascii="Times New Roman" w:eastAsia="Times New Roman" w:hAnsi="Times New Roman" w:cs="Times New Roman"/>
          <w:bCs/>
          <w:color w:val="000000"/>
          <w:sz w:val="20"/>
          <w:szCs w:val="20"/>
          <w:lang w:eastAsia="ru-RU"/>
        </w:rPr>
        <w:t>,</w:t>
      </w:r>
      <w:r w:rsidRPr="002F3794">
        <w:rPr>
          <w:rFonts w:ascii="Times New Roman" w:eastAsia="Times New Roman" w:hAnsi="Times New Roman" w:cs="Times New Roman"/>
          <w:bCs/>
          <w:color w:val="000000"/>
          <w:sz w:val="20"/>
          <w:szCs w:val="20"/>
          <w:lang w:eastAsia="ru-RU"/>
        </w:rPr>
        <w:t xml:space="preserve"> доцент, факультета культурологии и социально-культурных технологий Пермского государственного института культуры в своей работе пишет о символических ресурсах </w:t>
      </w:r>
      <w:r w:rsidR="0021109F">
        <w:rPr>
          <w:rFonts w:ascii="Times New Roman" w:eastAsia="Times New Roman" w:hAnsi="Times New Roman" w:cs="Times New Roman"/>
          <w:bCs/>
          <w:color w:val="000000"/>
          <w:sz w:val="20"/>
          <w:szCs w:val="20"/>
          <w:lang w:eastAsia="ru-RU"/>
        </w:rPr>
        <w:t>таким образом</w:t>
      </w:r>
      <w:r w:rsidRPr="002F3794">
        <w:rPr>
          <w:rFonts w:ascii="Times New Roman" w:eastAsia="Times New Roman" w:hAnsi="Times New Roman" w:cs="Times New Roman"/>
          <w:bCs/>
          <w:color w:val="000000"/>
          <w:sz w:val="20"/>
          <w:szCs w:val="20"/>
          <w:lang w:eastAsia="ru-RU"/>
        </w:rPr>
        <w:t>: «</w:t>
      </w:r>
      <w:r w:rsidR="00566FC4" w:rsidRPr="002F3794">
        <w:rPr>
          <w:rFonts w:ascii="Times New Roman" w:eastAsia="Times New Roman" w:hAnsi="Times New Roman" w:cs="Times New Roman"/>
          <w:bCs/>
          <w:color w:val="000000"/>
          <w:sz w:val="20"/>
          <w:szCs w:val="20"/>
          <w:lang w:eastAsia="ru-RU"/>
        </w:rPr>
        <w:t>Символические ресурсы региона, с</w:t>
      </w:r>
      <w:r w:rsidRPr="002F3794">
        <w:rPr>
          <w:rFonts w:ascii="Times New Roman" w:eastAsia="Times New Roman" w:hAnsi="Times New Roman" w:cs="Times New Roman"/>
          <w:bCs/>
          <w:color w:val="000000"/>
          <w:sz w:val="20"/>
          <w:szCs w:val="20"/>
          <w:lang w:eastAsia="ru-RU"/>
        </w:rPr>
        <w:t>пецифика, состав и образы, фор</w:t>
      </w:r>
      <w:r w:rsidR="00566FC4" w:rsidRPr="002F3794">
        <w:rPr>
          <w:rFonts w:ascii="Times New Roman" w:eastAsia="Times New Roman" w:hAnsi="Times New Roman" w:cs="Times New Roman"/>
          <w:bCs/>
          <w:color w:val="000000"/>
          <w:sz w:val="20"/>
          <w:szCs w:val="20"/>
          <w:lang w:eastAsia="ru-RU"/>
        </w:rPr>
        <w:t>мируемые под влиянием мифов и ле</w:t>
      </w:r>
      <w:r w:rsidRPr="002F3794">
        <w:rPr>
          <w:rFonts w:ascii="Times New Roman" w:eastAsia="Times New Roman" w:hAnsi="Times New Roman" w:cs="Times New Roman"/>
          <w:bCs/>
          <w:color w:val="000000"/>
          <w:sz w:val="20"/>
          <w:szCs w:val="20"/>
          <w:lang w:eastAsia="ru-RU"/>
        </w:rPr>
        <w:t>генд региона, должны рассматри</w:t>
      </w:r>
      <w:r w:rsidR="00566FC4" w:rsidRPr="002F3794">
        <w:rPr>
          <w:rFonts w:ascii="Times New Roman" w:eastAsia="Times New Roman" w:hAnsi="Times New Roman" w:cs="Times New Roman"/>
          <w:bCs/>
          <w:color w:val="000000"/>
          <w:sz w:val="20"/>
          <w:szCs w:val="20"/>
          <w:lang w:eastAsia="ru-RU"/>
        </w:rPr>
        <w:t>ваться как важнейший фактор развития культуры и туризма той или иной территории</w:t>
      </w:r>
      <w:r w:rsidR="0021109F">
        <w:rPr>
          <w:rFonts w:ascii="Times New Roman" w:eastAsia="Times New Roman" w:hAnsi="Times New Roman" w:cs="Times New Roman"/>
          <w:bCs/>
          <w:color w:val="000000"/>
          <w:sz w:val="20"/>
          <w:szCs w:val="20"/>
          <w:lang w:eastAsia="ru-RU"/>
        </w:rPr>
        <w:t>,</w:t>
      </w:r>
      <w:r w:rsidR="00566FC4" w:rsidRPr="002F3794">
        <w:rPr>
          <w:rFonts w:ascii="Times New Roman" w:eastAsia="Times New Roman" w:hAnsi="Times New Roman" w:cs="Times New Roman"/>
          <w:bCs/>
          <w:color w:val="000000"/>
          <w:sz w:val="20"/>
          <w:szCs w:val="20"/>
          <w:lang w:eastAsia="ru-RU"/>
        </w:rPr>
        <w:t xml:space="preserve"> как обязательная составная </w:t>
      </w:r>
      <w:r w:rsidRPr="002F3794">
        <w:rPr>
          <w:rFonts w:ascii="Times New Roman" w:eastAsia="Times New Roman" w:hAnsi="Times New Roman" w:cs="Times New Roman"/>
          <w:bCs/>
          <w:color w:val="000000"/>
          <w:sz w:val="20"/>
          <w:szCs w:val="20"/>
          <w:lang w:eastAsia="ru-RU"/>
        </w:rPr>
        <w:t xml:space="preserve">часть регионального культурного продукта. </w:t>
      </w:r>
      <w:r w:rsidR="00566FC4" w:rsidRPr="002F3794">
        <w:rPr>
          <w:rFonts w:ascii="Times New Roman" w:eastAsia="Times New Roman" w:hAnsi="Times New Roman" w:cs="Times New Roman"/>
          <w:bCs/>
          <w:color w:val="000000"/>
          <w:sz w:val="20"/>
          <w:szCs w:val="20"/>
          <w:lang w:eastAsia="ru-RU"/>
        </w:rPr>
        <w:t>Каждому региону России и муниципалите</w:t>
      </w:r>
      <w:r w:rsidRPr="002F3794">
        <w:rPr>
          <w:rFonts w:ascii="Times New Roman" w:eastAsia="Times New Roman" w:hAnsi="Times New Roman" w:cs="Times New Roman"/>
          <w:bCs/>
          <w:color w:val="000000"/>
          <w:sz w:val="20"/>
          <w:szCs w:val="20"/>
          <w:lang w:eastAsia="ru-RU"/>
        </w:rPr>
        <w:t>ту важно составить кадастр сим</w:t>
      </w:r>
      <w:r w:rsidR="00566FC4" w:rsidRPr="002F3794">
        <w:rPr>
          <w:rFonts w:ascii="Times New Roman" w:eastAsia="Times New Roman" w:hAnsi="Times New Roman" w:cs="Times New Roman"/>
          <w:bCs/>
          <w:color w:val="000000"/>
          <w:sz w:val="20"/>
          <w:szCs w:val="20"/>
          <w:lang w:eastAsia="ru-RU"/>
        </w:rPr>
        <w:t xml:space="preserve">волических ресурсов, который в дальнейшем может стать объективной основой </w:t>
      </w:r>
      <w:r w:rsidRPr="002F3794">
        <w:rPr>
          <w:rFonts w:ascii="Times New Roman" w:eastAsia="Times New Roman" w:hAnsi="Times New Roman" w:cs="Times New Roman"/>
          <w:bCs/>
          <w:color w:val="000000"/>
          <w:sz w:val="20"/>
          <w:szCs w:val="20"/>
          <w:lang w:eastAsia="ru-RU"/>
        </w:rPr>
        <w:t>для разработки региональных краткосрочных стратегий по раз</w:t>
      </w:r>
      <w:r w:rsidR="00566FC4" w:rsidRPr="002F3794">
        <w:rPr>
          <w:rFonts w:ascii="Times New Roman" w:eastAsia="Times New Roman" w:hAnsi="Times New Roman" w:cs="Times New Roman"/>
          <w:bCs/>
          <w:color w:val="000000"/>
          <w:sz w:val="20"/>
          <w:szCs w:val="20"/>
          <w:lang w:eastAsia="ru-RU"/>
        </w:rPr>
        <w:t>работке эффективных социокультурных продуктов</w:t>
      </w:r>
      <w:r w:rsidRPr="002F3794">
        <w:rPr>
          <w:rFonts w:ascii="Times New Roman" w:eastAsia="Times New Roman" w:hAnsi="Times New Roman" w:cs="Times New Roman"/>
          <w:bCs/>
          <w:color w:val="000000"/>
          <w:sz w:val="20"/>
          <w:szCs w:val="20"/>
          <w:lang w:eastAsia="ru-RU"/>
        </w:rPr>
        <w:t>»</w:t>
      </w:r>
      <w:r w:rsidR="00B8570E" w:rsidRPr="002F3794">
        <w:rPr>
          <w:rFonts w:ascii="Times New Roman" w:eastAsia="Times New Roman" w:hAnsi="Times New Roman" w:cs="Times New Roman"/>
          <w:bCs/>
          <w:color w:val="000000"/>
          <w:sz w:val="20"/>
          <w:szCs w:val="20"/>
          <w:lang w:eastAsia="ru-RU"/>
        </w:rPr>
        <w:t xml:space="preserve"> [5]. </w:t>
      </w:r>
      <w:r w:rsidRPr="002F3794">
        <w:rPr>
          <w:rFonts w:ascii="Times New Roman" w:eastAsia="Times New Roman" w:hAnsi="Times New Roman" w:cs="Times New Roman"/>
          <w:bCs/>
          <w:color w:val="000000"/>
          <w:sz w:val="20"/>
          <w:szCs w:val="20"/>
          <w:lang w:eastAsia="ru-RU"/>
        </w:rPr>
        <w:t xml:space="preserve">Мы отсюда можем сделать вывод, что теоретически символический ресурс идеально подходит для привлечения внимания, так как этот способ маркетинга не требует материальных затрат и эффективно работает для привлечения туристов. </w:t>
      </w:r>
    </w:p>
    <w:p w:rsidR="00614C1F" w:rsidRPr="002F3794" w:rsidRDefault="007603F7" w:rsidP="002F3794">
      <w:pPr>
        <w:spacing w:line="240" w:lineRule="auto"/>
        <w:rPr>
          <w:rFonts w:ascii="Times New Roman" w:eastAsia="Times New Roman" w:hAnsi="Times New Roman" w:cs="Times New Roman"/>
          <w:bCs/>
          <w:color w:val="000000"/>
          <w:sz w:val="20"/>
          <w:szCs w:val="20"/>
          <w:lang w:eastAsia="ru-RU"/>
        </w:rPr>
      </w:pPr>
      <w:r w:rsidRPr="002F3794">
        <w:rPr>
          <w:rFonts w:ascii="Times New Roman" w:eastAsia="Times New Roman" w:hAnsi="Times New Roman" w:cs="Times New Roman"/>
          <w:bCs/>
          <w:color w:val="000000"/>
          <w:sz w:val="20"/>
          <w:szCs w:val="20"/>
          <w:lang w:eastAsia="ru-RU"/>
        </w:rPr>
        <w:t>Символический ресурс можно отнести к культурному бренду.</w:t>
      </w:r>
      <w:r w:rsidR="003A3E6E" w:rsidRPr="002F3794">
        <w:rPr>
          <w:rFonts w:ascii="Times New Roman" w:eastAsia="Times New Roman" w:hAnsi="Times New Roman" w:cs="Times New Roman"/>
          <w:bCs/>
          <w:color w:val="000000"/>
          <w:sz w:val="20"/>
          <w:szCs w:val="20"/>
          <w:lang w:eastAsia="ru-RU"/>
        </w:rPr>
        <w:t xml:space="preserve"> </w:t>
      </w:r>
      <w:r w:rsidR="001F5209" w:rsidRPr="002F3794">
        <w:rPr>
          <w:rFonts w:ascii="Times New Roman" w:eastAsia="Times New Roman" w:hAnsi="Times New Roman" w:cs="Times New Roman"/>
          <w:bCs/>
          <w:color w:val="000000"/>
          <w:sz w:val="20"/>
          <w:szCs w:val="20"/>
          <w:lang w:eastAsia="ru-RU"/>
        </w:rPr>
        <w:t xml:space="preserve">Региональные культурные бренды должны основываться на историко-культурных личностях, памятниках или на историко-культурных событиях, которые имеют отношение не только к культуре и истории данного региона, но и имеют огромный вес в историко-культурном наследии страны.   Региональные культурные бренды в отличие от брендов коммерческих, социальных не могут быть придуманы имиджмейкерами и сделаны под заказ, так как они основываются </w:t>
      </w:r>
      <w:r w:rsidR="00566FC4" w:rsidRPr="002F3794">
        <w:rPr>
          <w:rFonts w:ascii="Times New Roman" w:eastAsia="Times New Roman" w:hAnsi="Times New Roman" w:cs="Times New Roman"/>
          <w:bCs/>
          <w:color w:val="000000"/>
          <w:sz w:val="20"/>
          <w:szCs w:val="20"/>
          <w:lang w:eastAsia="ru-RU"/>
        </w:rPr>
        <w:t>на историко-культурном наследии</w:t>
      </w:r>
      <w:r w:rsidR="0021109F">
        <w:rPr>
          <w:rFonts w:ascii="Times New Roman" w:eastAsia="Times New Roman" w:hAnsi="Times New Roman" w:cs="Times New Roman"/>
          <w:bCs/>
          <w:color w:val="000000"/>
          <w:sz w:val="20"/>
          <w:szCs w:val="20"/>
          <w:lang w:eastAsia="ru-RU"/>
        </w:rPr>
        <w:t xml:space="preserve"> </w:t>
      </w:r>
      <w:r w:rsidR="00B8570E" w:rsidRPr="002F3794">
        <w:rPr>
          <w:rFonts w:ascii="Times New Roman" w:eastAsia="Times New Roman" w:hAnsi="Times New Roman" w:cs="Times New Roman"/>
          <w:bCs/>
          <w:color w:val="000000"/>
          <w:sz w:val="20"/>
          <w:szCs w:val="20"/>
          <w:lang w:eastAsia="ru-RU"/>
        </w:rPr>
        <w:t>[2]</w:t>
      </w:r>
      <w:r w:rsidR="00566FC4" w:rsidRPr="002F3794">
        <w:rPr>
          <w:rFonts w:ascii="Times New Roman" w:eastAsia="Times New Roman" w:hAnsi="Times New Roman" w:cs="Times New Roman"/>
          <w:bCs/>
          <w:color w:val="000000"/>
          <w:sz w:val="20"/>
          <w:szCs w:val="20"/>
          <w:lang w:eastAsia="ru-RU"/>
        </w:rPr>
        <w:t>.</w:t>
      </w:r>
      <w:r w:rsidRPr="002F3794">
        <w:rPr>
          <w:rFonts w:ascii="Times New Roman" w:eastAsia="Times New Roman" w:hAnsi="Times New Roman" w:cs="Times New Roman"/>
          <w:bCs/>
          <w:color w:val="000000"/>
          <w:sz w:val="20"/>
          <w:szCs w:val="20"/>
          <w:lang w:eastAsia="ru-RU"/>
        </w:rPr>
        <w:t xml:space="preserve"> На наш взгляд, логичней и эффективней использовать фамилии великих омичей, а не в целом россиян.</w:t>
      </w:r>
      <w:r w:rsidR="001835EC" w:rsidRPr="002F3794">
        <w:rPr>
          <w:rFonts w:ascii="Times New Roman" w:hAnsi="Times New Roman" w:cs="Times New Roman"/>
          <w:sz w:val="20"/>
          <w:szCs w:val="20"/>
        </w:rPr>
        <w:t xml:space="preserve"> </w:t>
      </w:r>
      <w:r w:rsidR="001835EC" w:rsidRPr="002F3794">
        <w:rPr>
          <w:rFonts w:ascii="Times New Roman" w:eastAsia="Times New Roman" w:hAnsi="Times New Roman" w:cs="Times New Roman"/>
          <w:bCs/>
          <w:color w:val="000000"/>
          <w:sz w:val="20"/>
          <w:szCs w:val="20"/>
          <w:lang w:eastAsia="ru-RU"/>
        </w:rPr>
        <w:t>Так как существование территориального сообщества выражается в преобладании региональной идентификации населения, сильно выраженного чувства местного патриотизма, осознания отличия региона и гордости за его успехи. Вместе с этим,</w:t>
      </w:r>
      <w:r w:rsidRPr="002F3794">
        <w:rPr>
          <w:rFonts w:ascii="Times New Roman" w:eastAsia="Times New Roman" w:hAnsi="Times New Roman" w:cs="Times New Roman"/>
          <w:bCs/>
          <w:color w:val="000000"/>
          <w:sz w:val="20"/>
          <w:szCs w:val="20"/>
          <w:lang w:eastAsia="ru-RU"/>
        </w:rPr>
        <w:t xml:space="preserve"> параллельно нужно повышать уровень культуры граждан и </w:t>
      </w:r>
      <w:r w:rsidR="00566FC4" w:rsidRPr="002F3794">
        <w:rPr>
          <w:rFonts w:ascii="Times New Roman" w:eastAsia="Times New Roman" w:hAnsi="Times New Roman" w:cs="Times New Roman"/>
          <w:bCs/>
          <w:color w:val="000000"/>
          <w:sz w:val="20"/>
          <w:szCs w:val="20"/>
          <w:lang w:eastAsia="ru-RU"/>
        </w:rPr>
        <w:t>их осведомлённость</w:t>
      </w:r>
      <w:r w:rsidRPr="002F3794">
        <w:rPr>
          <w:rFonts w:ascii="Times New Roman" w:eastAsia="Times New Roman" w:hAnsi="Times New Roman" w:cs="Times New Roman"/>
          <w:bCs/>
          <w:color w:val="000000"/>
          <w:sz w:val="20"/>
          <w:szCs w:val="20"/>
          <w:lang w:eastAsia="ru-RU"/>
        </w:rPr>
        <w:t xml:space="preserve"> о героических и выда</w:t>
      </w:r>
      <w:r w:rsidR="00566FC4" w:rsidRPr="002F3794">
        <w:rPr>
          <w:rFonts w:ascii="Times New Roman" w:eastAsia="Times New Roman" w:hAnsi="Times New Roman" w:cs="Times New Roman"/>
          <w:bCs/>
          <w:color w:val="000000"/>
          <w:sz w:val="20"/>
          <w:szCs w:val="20"/>
          <w:lang w:eastAsia="ru-RU"/>
        </w:rPr>
        <w:t>ющихся личностях города Омска. Ведь е</w:t>
      </w:r>
      <w:r w:rsidRPr="002F3794">
        <w:rPr>
          <w:rFonts w:ascii="Times New Roman" w:eastAsia="Times New Roman" w:hAnsi="Times New Roman" w:cs="Times New Roman"/>
          <w:bCs/>
          <w:color w:val="000000"/>
          <w:sz w:val="20"/>
          <w:szCs w:val="20"/>
          <w:lang w:eastAsia="ru-RU"/>
        </w:rPr>
        <w:t>сли ты не знаешь, чем отличился тот или иной человек, то тебя вряд ли заинтересуют подробности его жизни и посвящённые его имени мероприятия.</w:t>
      </w:r>
      <w:r w:rsidR="003D0451" w:rsidRPr="002F3794">
        <w:rPr>
          <w:rFonts w:ascii="Times New Roman" w:eastAsia="Times New Roman" w:hAnsi="Times New Roman" w:cs="Times New Roman"/>
          <w:bCs/>
          <w:color w:val="000000"/>
          <w:sz w:val="20"/>
          <w:szCs w:val="20"/>
          <w:lang w:eastAsia="ru-RU"/>
        </w:rPr>
        <w:t xml:space="preserve"> </w:t>
      </w:r>
      <w:r w:rsidR="001835EC" w:rsidRPr="002F3794">
        <w:rPr>
          <w:rFonts w:ascii="Times New Roman" w:eastAsia="Times New Roman" w:hAnsi="Times New Roman" w:cs="Times New Roman"/>
          <w:bCs/>
          <w:color w:val="000000"/>
          <w:sz w:val="20"/>
          <w:szCs w:val="20"/>
          <w:lang w:eastAsia="ru-RU"/>
        </w:rPr>
        <w:t xml:space="preserve">Формирующаяся территориальная идентичность может выступать в качестве действенного политического ресурса. </w:t>
      </w:r>
      <w:r w:rsidR="003D0451" w:rsidRPr="002F3794">
        <w:rPr>
          <w:rFonts w:ascii="Times New Roman" w:eastAsia="Times New Roman" w:hAnsi="Times New Roman" w:cs="Times New Roman"/>
          <w:bCs/>
          <w:color w:val="000000"/>
          <w:sz w:val="20"/>
          <w:szCs w:val="20"/>
          <w:lang w:eastAsia="ru-RU"/>
        </w:rPr>
        <w:t>Использование имен не омских выдающихся личностей, подходит больше для привлечения иногородних т</w:t>
      </w:r>
      <w:r w:rsidR="001835EC" w:rsidRPr="002F3794">
        <w:rPr>
          <w:rFonts w:ascii="Times New Roman" w:eastAsia="Times New Roman" w:hAnsi="Times New Roman" w:cs="Times New Roman"/>
          <w:bCs/>
          <w:color w:val="000000"/>
          <w:sz w:val="20"/>
          <w:szCs w:val="20"/>
          <w:lang w:eastAsia="ru-RU"/>
        </w:rPr>
        <w:t xml:space="preserve">уристов или даже иностранных, а </w:t>
      </w:r>
      <w:r w:rsidR="003D0451" w:rsidRPr="002F3794">
        <w:rPr>
          <w:rFonts w:ascii="Times New Roman" w:eastAsia="Times New Roman" w:hAnsi="Times New Roman" w:cs="Times New Roman"/>
          <w:bCs/>
          <w:color w:val="000000"/>
          <w:sz w:val="20"/>
          <w:szCs w:val="20"/>
          <w:lang w:eastAsia="ru-RU"/>
        </w:rPr>
        <w:t>значит</w:t>
      </w:r>
      <w:r w:rsidR="001835EC" w:rsidRPr="002F3794">
        <w:rPr>
          <w:rFonts w:ascii="Times New Roman" w:eastAsia="Times New Roman" w:hAnsi="Times New Roman" w:cs="Times New Roman"/>
          <w:bCs/>
          <w:color w:val="000000"/>
          <w:sz w:val="20"/>
          <w:szCs w:val="20"/>
          <w:lang w:eastAsia="ru-RU"/>
        </w:rPr>
        <w:t>,</w:t>
      </w:r>
      <w:r w:rsidR="003D0451" w:rsidRPr="002F3794">
        <w:rPr>
          <w:rFonts w:ascii="Times New Roman" w:eastAsia="Times New Roman" w:hAnsi="Times New Roman" w:cs="Times New Roman"/>
          <w:bCs/>
          <w:color w:val="000000"/>
          <w:sz w:val="20"/>
          <w:szCs w:val="20"/>
          <w:lang w:eastAsia="ru-RU"/>
        </w:rPr>
        <w:t xml:space="preserve"> может помочь решить проблему популяризации библиотек в целом, но вряд ли способствует привлечению местных жителей к</w:t>
      </w:r>
      <w:r w:rsidR="001835EC" w:rsidRPr="002F3794">
        <w:rPr>
          <w:rFonts w:ascii="Times New Roman" w:eastAsia="Times New Roman" w:hAnsi="Times New Roman" w:cs="Times New Roman"/>
          <w:bCs/>
          <w:color w:val="000000"/>
          <w:sz w:val="20"/>
          <w:szCs w:val="20"/>
          <w:lang w:eastAsia="ru-RU"/>
        </w:rPr>
        <w:t xml:space="preserve"> регулярному их посещению</w:t>
      </w:r>
      <w:r w:rsidR="003D0451" w:rsidRPr="002F3794">
        <w:rPr>
          <w:rFonts w:ascii="Times New Roman" w:eastAsia="Times New Roman" w:hAnsi="Times New Roman" w:cs="Times New Roman"/>
          <w:bCs/>
          <w:color w:val="000000"/>
          <w:sz w:val="20"/>
          <w:szCs w:val="20"/>
          <w:lang w:eastAsia="ru-RU"/>
        </w:rPr>
        <w:t>.</w:t>
      </w:r>
    </w:p>
    <w:p w:rsidR="000F2F06" w:rsidRDefault="000F2F06" w:rsidP="000F2F06">
      <w:pPr>
        <w:spacing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w:t>
      </w:r>
      <w:r w:rsidRPr="000F2F06">
        <w:rPr>
          <w:rFonts w:ascii="Times New Roman" w:eastAsia="Times New Roman" w:hAnsi="Times New Roman" w:cs="Times New Roman"/>
          <w:bCs/>
          <w:color w:val="000000"/>
          <w:sz w:val="20"/>
          <w:szCs w:val="20"/>
          <w:lang w:val="en-US" w:eastAsia="ru-RU"/>
        </w:rPr>
        <w:t>V</w:t>
      </w:r>
      <w:r w:rsidRPr="000F2F06">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 xml:space="preserve"> РЕЗУЛЬТАТЫ И ОБСУЖДЕНИЕ </w:t>
      </w:r>
    </w:p>
    <w:p w:rsidR="0021109F" w:rsidRDefault="004467CD" w:rsidP="002F3794">
      <w:pPr>
        <w:spacing w:line="240" w:lineRule="auto"/>
        <w:rPr>
          <w:rFonts w:ascii="Times New Roman" w:eastAsia="Times New Roman" w:hAnsi="Times New Roman" w:cs="Times New Roman"/>
          <w:bCs/>
          <w:color w:val="000000"/>
          <w:sz w:val="20"/>
          <w:szCs w:val="20"/>
          <w:lang w:eastAsia="ru-RU"/>
        </w:rPr>
      </w:pPr>
      <w:r w:rsidRPr="002F3794">
        <w:rPr>
          <w:rFonts w:ascii="Times New Roman" w:eastAsia="Times New Roman" w:hAnsi="Times New Roman" w:cs="Times New Roman"/>
          <w:bCs/>
          <w:color w:val="000000"/>
          <w:sz w:val="20"/>
          <w:szCs w:val="20"/>
          <w:lang w:eastAsia="ru-RU"/>
        </w:rPr>
        <w:t xml:space="preserve">Капитализации символического ресурса можно достичь только </w:t>
      </w:r>
      <w:r w:rsidR="00857E4A" w:rsidRPr="002F3794">
        <w:rPr>
          <w:rFonts w:ascii="Times New Roman" w:eastAsia="Times New Roman" w:hAnsi="Times New Roman" w:cs="Times New Roman"/>
          <w:bCs/>
          <w:color w:val="000000"/>
          <w:sz w:val="20"/>
          <w:szCs w:val="20"/>
          <w:lang w:eastAsia="ru-RU"/>
        </w:rPr>
        <w:t>посредством проведения тематических мероприятий. Говоря бытовым языком, просто назвать библиотеку в чью-то честь и ожидать прибыли - очень опрометчивое решение.</w:t>
      </w:r>
      <w:r w:rsidR="004B372D" w:rsidRPr="002F3794">
        <w:rPr>
          <w:rFonts w:ascii="Times New Roman" w:eastAsia="Times New Roman" w:hAnsi="Times New Roman" w:cs="Times New Roman"/>
          <w:bCs/>
          <w:color w:val="000000"/>
          <w:sz w:val="20"/>
          <w:szCs w:val="20"/>
          <w:lang w:eastAsia="ru-RU"/>
        </w:rPr>
        <w:t xml:space="preserve"> Зайдя на сайт </w:t>
      </w:r>
      <w:hyperlink r:id="rId8" w:history="1">
        <w:r w:rsidR="004B372D" w:rsidRPr="0021109F">
          <w:rPr>
            <w:rStyle w:val="ad"/>
            <w:rFonts w:ascii="Times New Roman" w:eastAsia="Times New Roman" w:hAnsi="Times New Roman" w:cs="Times New Roman"/>
            <w:bCs/>
            <w:color w:val="0D0D0D" w:themeColor="text1" w:themeTint="F2"/>
            <w:sz w:val="20"/>
            <w:szCs w:val="20"/>
            <w:u w:val="none"/>
            <w:lang w:eastAsia="ru-RU"/>
          </w:rPr>
          <w:t>«Омские муниципальные библиотеки»</w:t>
        </w:r>
      </w:hyperlink>
      <w:r w:rsidR="00857E4A" w:rsidRPr="002F3794">
        <w:rPr>
          <w:rFonts w:ascii="Times New Roman" w:eastAsia="Times New Roman" w:hAnsi="Times New Roman" w:cs="Times New Roman"/>
          <w:bCs/>
          <w:color w:val="000000"/>
          <w:sz w:val="20"/>
          <w:szCs w:val="20"/>
          <w:lang w:eastAsia="ru-RU"/>
        </w:rPr>
        <w:t xml:space="preserve"> </w:t>
      </w:r>
      <w:r w:rsidR="004B372D" w:rsidRPr="002F3794">
        <w:rPr>
          <w:rFonts w:ascii="Times New Roman" w:eastAsia="Times New Roman" w:hAnsi="Times New Roman" w:cs="Times New Roman"/>
          <w:bCs/>
          <w:color w:val="000000"/>
          <w:sz w:val="20"/>
          <w:szCs w:val="20"/>
          <w:lang w:eastAsia="ru-RU"/>
        </w:rPr>
        <w:t xml:space="preserve">можно обратить внимание на графу новости: «К 130-летию Самуила Маршака в Омске пройдут </w:t>
      </w:r>
      <w:r w:rsidR="005249A2" w:rsidRPr="002F3794">
        <w:rPr>
          <w:rFonts w:ascii="Times New Roman" w:eastAsia="Times New Roman" w:hAnsi="Times New Roman" w:cs="Times New Roman"/>
          <w:bCs/>
          <w:color w:val="000000"/>
          <w:sz w:val="20"/>
          <w:szCs w:val="20"/>
          <w:lang w:eastAsia="ru-RU"/>
        </w:rPr>
        <w:t xml:space="preserve">окружные библиотечные фестивали; </w:t>
      </w:r>
      <w:r w:rsidR="004B372D" w:rsidRPr="002F3794">
        <w:rPr>
          <w:rFonts w:ascii="Times New Roman" w:eastAsia="Times New Roman" w:hAnsi="Times New Roman" w:cs="Times New Roman"/>
          <w:bCs/>
          <w:color w:val="000000"/>
          <w:sz w:val="20"/>
          <w:szCs w:val="20"/>
          <w:lang w:eastAsia="ru-RU"/>
        </w:rPr>
        <w:t>Наталья Чернявская посетил</w:t>
      </w:r>
      <w:r w:rsidR="005249A2" w:rsidRPr="002F3794">
        <w:rPr>
          <w:rFonts w:ascii="Times New Roman" w:eastAsia="Times New Roman" w:hAnsi="Times New Roman" w:cs="Times New Roman"/>
          <w:bCs/>
          <w:color w:val="000000"/>
          <w:sz w:val="20"/>
          <w:szCs w:val="20"/>
          <w:lang w:eastAsia="ru-RU"/>
        </w:rPr>
        <w:t xml:space="preserve">а Франкфуртскую книжную ярмарку; </w:t>
      </w:r>
      <w:r w:rsidR="0021109F">
        <w:rPr>
          <w:rFonts w:ascii="Times New Roman" w:eastAsia="Times New Roman" w:hAnsi="Times New Roman" w:cs="Times New Roman"/>
          <w:bCs/>
          <w:color w:val="000000"/>
          <w:sz w:val="20"/>
          <w:szCs w:val="20"/>
          <w:lang w:eastAsia="ru-RU"/>
        </w:rPr>
        <w:t>в</w:t>
      </w:r>
      <w:r w:rsidR="004B372D" w:rsidRPr="002F3794">
        <w:rPr>
          <w:rFonts w:ascii="Times New Roman" w:eastAsia="Times New Roman" w:hAnsi="Times New Roman" w:cs="Times New Roman"/>
          <w:bCs/>
          <w:color w:val="000000"/>
          <w:sz w:val="20"/>
          <w:szCs w:val="20"/>
          <w:lang w:eastAsia="ru-RU"/>
        </w:rPr>
        <w:t xml:space="preserve"> библиотеке им. Ф.М. Достоевского сыграют в литературную мафию</w:t>
      </w:r>
      <w:r w:rsidR="005249A2" w:rsidRPr="002F3794">
        <w:rPr>
          <w:rFonts w:ascii="Times New Roman" w:eastAsia="Times New Roman" w:hAnsi="Times New Roman" w:cs="Times New Roman"/>
          <w:bCs/>
          <w:color w:val="000000"/>
          <w:sz w:val="20"/>
          <w:szCs w:val="20"/>
          <w:lang w:eastAsia="ru-RU"/>
        </w:rPr>
        <w:t>». То есть мероприятия тематические проводятся, но узнать о них не просто. Во-первых, у большинства библиотек нет официального сайта в интернете, да и неофициального тоже нет. Поэтому новости о тематических мероприятиях, если таковые и проводятся анонсированы плохо. Единственная библиотека, на примере которой доступно рассмотрение меры реализации изучаемого ресурса, это библиотека им. Пушкина.</w:t>
      </w:r>
    </w:p>
    <w:p w:rsidR="00D7370E" w:rsidRPr="002F3794" w:rsidRDefault="004B372D" w:rsidP="002F3794">
      <w:pPr>
        <w:spacing w:line="240" w:lineRule="auto"/>
        <w:rPr>
          <w:rFonts w:ascii="Times New Roman" w:eastAsia="Times New Roman" w:hAnsi="Times New Roman" w:cs="Times New Roman"/>
          <w:bCs/>
          <w:color w:val="000000"/>
          <w:sz w:val="20"/>
          <w:szCs w:val="20"/>
          <w:lang w:eastAsia="ru-RU"/>
        </w:rPr>
      </w:pPr>
      <w:r w:rsidRPr="002F3794">
        <w:rPr>
          <w:rFonts w:ascii="Times New Roman" w:eastAsia="Times New Roman" w:hAnsi="Times New Roman" w:cs="Times New Roman"/>
          <w:bCs/>
          <w:color w:val="000000"/>
          <w:sz w:val="20"/>
          <w:szCs w:val="20"/>
          <w:lang w:eastAsia="ru-RU"/>
        </w:rPr>
        <w:t xml:space="preserve"> </w:t>
      </w:r>
      <w:r w:rsidR="00DD47B0" w:rsidRPr="002F3794">
        <w:rPr>
          <w:rFonts w:ascii="Times New Roman" w:eastAsia="Times New Roman" w:hAnsi="Times New Roman" w:cs="Times New Roman"/>
          <w:bCs/>
          <w:color w:val="000000"/>
          <w:sz w:val="20"/>
          <w:szCs w:val="20"/>
          <w:lang w:eastAsia="ru-RU"/>
        </w:rPr>
        <w:t>Рассмотрим</w:t>
      </w:r>
      <w:r w:rsidR="0021109F">
        <w:rPr>
          <w:rFonts w:ascii="Times New Roman" w:eastAsia="Times New Roman" w:hAnsi="Times New Roman" w:cs="Times New Roman"/>
          <w:bCs/>
          <w:color w:val="000000"/>
          <w:sz w:val="20"/>
          <w:szCs w:val="20"/>
          <w:lang w:eastAsia="ru-RU"/>
        </w:rPr>
        <w:t>,</w:t>
      </w:r>
      <w:r w:rsidR="00DD47B0" w:rsidRPr="002F3794">
        <w:rPr>
          <w:rFonts w:ascii="Times New Roman" w:eastAsia="Times New Roman" w:hAnsi="Times New Roman" w:cs="Times New Roman"/>
          <w:bCs/>
          <w:color w:val="000000"/>
          <w:sz w:val="20"/>
          <w:szCs w:val="20"/>
          <w:lang w:eastAsia="ru-RU"/>
        </w:rPr>
        <w:t xml:space="preserve"> как реализуют символический ресурс </w:t>
      </w:r>
      <w:r w:rsidRPr="002F3794">
        <w:rPr>
          <w:rFonts w:ascii="Times New Roman" w:eastAsia="Times New Roman" w:hAnsi="Times New Roman" w:cs="Times New Roman"/>
          <w:bCs/>
          <w:color w:val="000000"/>
          <w:sz w:val="20"/>
          <w:szCs w:val="20"/>
          <w:lang w:eastAsia="ru-RU"/>
        </w:rPr>
        <w:t>на практике «Омская государственная областная научная библиотека имени Александра Сергеевича Пушкина»</w:t>
      </w:r>
      <w:r w:rsidR="00DC52B4" w:rsidRPr="002F3794">
        <w:rPr>
          <w:rFonts w:ascii="Times New Roman" w:eastAsia="Times New Roman" w:hAnsi="Times New Roman" w:cs="Times New Roman"/>
          <w:bCs/>
          <w:color w:val="000000"/>
          <w:sz w:val="20"/>
          <w:szCs w:val="20"/>
          <w:lang w:eastAsia="ru-RU"/>
        </w:rPr>
        <w:t>. На официальном сайте есть перечень мероприятий</w:t>
      </w:r>
      <w:r w:rsidR="0021109F">
        <w:rPr>
          <w:rFonts w:ascii="Times New Roman" w:eastAsia="Times New Roman" w:hAnsi="Times New Roman" w:cs="Times New Roman"/>
          <w:bCs/>
          <w:color w:val="000000"/>
          <w:sz w:val="20"/>
          <w:szCs w:val="20"/>
          <w:lang w:eastAsia="ru-RU"/>
        </w:rPr>
        <w:t xml:space="preserve">, </w:t>
      </w:r>
      <w:r w:rsidR="00DC52B4" w:rsidRPr="002F3794">
        <w:rPr>
          <w:rFonts w:ascii="Times New Roman" w:eastAsia="Times New Roman" w:hAnsi="Times New Roman" w:cs="Times New Roman"/>
          <w:bCs/>
          <w:color w:val="000000"/>
          <w:sz w:val="20"/>
          <w:szCs w:val="20"/>
          <w:lang w:eastAsia="ru-RU"/>
        </w:rPr>
        <w:t>проводимых в октябре</w:t>
      </w:r>
      <w:r w:rsidR="0021109F">
        <w:rPr>
          <w:rFonts w:ascii="Times New Roman" w:eastAsia="Times New Roman" w:hAnsi="Times New Roman" w:cs="Times New Roman"/>
          <w:bCs/>
          <w:color w:val="000000"/>
          <w:sz w:val="20"/>
          <w:szCs w:val="20"/>
          <w:lang w:eastAsia="ru-RU"/>
        </w:rPr>
        <w:t xml:space="preserve"> 2017 года. Среди них </w:t>
      </w:r>
      <w:r w:rsidR="00DC52B4" w:rsidRPr="002F3794">
        <w:rPr>
          <w:rFonts w:ascii="Times New Roman" w:eastAsia="Times New Roman" w:hAnsi="Times New Roman" w:cs="Times New Roman"/>
          <w:bCs/>
          <w:color w:val="000000"/>
          <w:sz w:val="20"/>
          <w:szCs w:val="20"/>
          <w:lang w:eastAsia="ru-RU"/>
        </w:rPr>
        <w:t>есть и тематические, например, 19 октября литературный вечер «Царскосельская мозаика», посвящённый Всероссийскому дню лицеиста. Проводится цикл тематических лекций по предварительной договорённости. Цикл лекций: «Властители слова: А.С. Пушкин и В.И. Даль»; «Чудо болдинской осени»; «Михайловское: в гостях у Арины Родионовны»; «Души моей царицы» (Пушкин и женщины рода Романовых); «Пушкин и Романовы»; «Принцесса мятежного рода» (к 180-летию Н. А. Пушкиной-Меренберг); «Род Абрама Ганнибала»; «Мистический Пушкин»; «Пушкин и Сибирь»; «А. С. Пушкин в кинематографе»; «За одним столом с поэтом»:  культура застолий на Руси, любимые блюда русских писателей и поэтов; «В волшебной Пушкинской стране»: сказки   А. С. Пушкина;</w:t>
      </w:r>
      <w:r w:rsidR="0021109F">
        <w:rPr>
          <w:rFonts w:ascii="Times New Roman" w:eastAsia="Times New Roman" w:hAnsi="Times New Roman" w:cs="Times New Roman"/>
          <w:bCs/>
          <w:color w:val="000000"/>
          <w:sz w:val="20"/>
          <w:szCs w:val="20"/>
          <w:lang w:eastAsia="ru-RU"/>
        </w:rPr>
        <w:t xml:space="preserve"> </w:t>
      </w:r>
      <w:r w:rsidR="00DC52B4" w:rsidRPr="002F3794">
        <w:rPr>
          <w:rFonts w:ascii="Times New Roman" w:eastAsia="Times New Roman" w:hAnsi="Times New Roman" w:cs="Times New Roman"/>
          <w:bCs/>
          <w:color w:val="000000"/>
          <w:sz w:val="20"/>
          <w:szCs w:val="20"/>
          <w:lang w:eastAsia="ru-RU"/>
        </w:rPr>
        <w:t xml:space="preserve">«Мне путешествие привычно…». Пушкинские места: Москва, Михайловское, Болдино, Кавказ, Оренбург и др.; Виртуальная экскурсия в Музей литературных героев «Повестей Белкина» (с. Львовка). За счёт использования символического ресурса, библиотека имени Пушкина пользуется спросом и известна не только </w:t>
      </w:r>
      <w:r w:rsidR="0021109F">
        <w:rPr>
          <w:rFonts w:ascii="Times New Roman" w:eastAsia="Times New Roman" w:hAnsi="Times New Roman" w:cs="Times New Roman"/>
          <w:bCs/>
          <w:color w:val="000000"/>
          <w:sz w:val="20"/>
          <w:szCs w:val="20"/>
          <w:lang w:eastAsia="ru-RU"/>
        </w:rPr>
        <w:t>о</w:t>
      </w:r>
      <w:r w:rsidR="00DC52B4" w:rsidRPr="002F3794">
        <w:rPr>
          <w:rFonts w:ascii="Times New Roman" w:eastAsia="Times New Roman" w:hAnsi="Times New Roman" w:cs="Times New Roman"/>
          <w:bCs/>
          <w:color w:val="000000"/>
          <w:sz w:val="20"/>
          <w:szCs w:val="20"/>
          <w:lang w:eastAsia="ru-RU"/>
        </w:rPr>
        <w:t xml:space="preserve">мичам. </w:t>
      </w:r>
    </w:p>
    <w:p w:rsidR="000F2F06" w:rsidRPr="000F2F06" w:rsidRDefault="000F2F06" w:rsidP="000F2F06">
      <w:pPr>
        <w:spacing w:line="240" w:lineRule="auto"/>
        <w:jc w:val="center"/>
        <w:rPr>
          <w:rFonts w:ascii="Times New Roman" w:eastAsia="Times New Roman" w:hAnsi="Times New Roman" w:cs="Times New Roman"/>
          <w:bCs/>
          <w:color w:val="000000"/>
          <w:sz w:val="20"/>
          <w:szCs w:val="20"/>
          <w:lang w:eastAsia="ru-RU"/>
        </w:rPr>
      </w:pPr>
      <w:r w:rsidRPr="000F2F06">
        <w:rPr>
          <w:rFonts w:ascii="Times New Roman" w:eastAsia="Times New Roman" w:hAnsi="Times New Roman" w:cs="Times New Roman"/>
          <w:bCs/>
          <w:color w:val="000000"/>
          <w:sz w:val="20"/>
          <w:szCs w:val="20"/>
          <w:lang w:val="en-US" w:eastAsia="ru-RU"/>
        </w:rPr>
        <w:t>V</w:t>
      </w:r>
      <w:r w:rsidR="00DC52B4" w:rsidRPr="000F2F06">
        <w:rPr>
          <w:rFonts w:ascii="Times New Roman" w:eastAsia="Times New Roman" w:hAnsi="Times New Roman" w:cs="Times New Roman"/>
          <w:bCs/>
          <w:color w:val="000000"/>
          <w:sz w:val="20"/>
          <w:szCs w:val="20"/>
          <w:lang w:eastAsia="ru-RU"/>
        </w:rPr>
        <w:t>. В</w:t>
      </w:r>
      <w:r w:rsidRPr="000F2F06">
        <w:rPr>
          <w:rFonts w:ascii="Times New Roman" w:eastAsia="Times New Roman" w:hAnsi="Times New Roman" w:cs="Times New Roman"/>
          <w:bCs/>
          <w:color w:val="000000"/>
          <w:sz w:val="20"/>
          <w:szCs w:val="20"/>
          <w:lang w:eastAsia="ru-RU"/>
        </w:rPr>
        <w:t>ЫВОДЫ И ЗАКЛЮЧЕНИЕ</w:t>
      </w:r>
    </w:p>
    <w:p w:rsidR="002F3794" w:rsidRPr="002F3794" w:rsidRDefault="00DC52B4" w:rsidP="002F3794">
      <w:pPr>
        <w:spacing w:line="240" w:lineRule="auto"/>
        <w:rPr>
          <w:rFonts w:ascii="Times New Roman" w:eastAsia="Times New Roman" w:hAnsi="Times New Roman" w:cs="Times New Roman"/>
          <w:bCs/>
          <w:color w:val="000000"/>
          <w:sz w:val="20"/>
          <w:szCs w:val="20"/>
          <w:lang w:eastAsia="ru-RU"/>
        </w:rPr>
      </w:pPr>
      <w:r w:rsidRPr="002F3794">
        <w:rPr>
          <w:rFonts w:ascii="Times New Roman" w:eastAsia="Times New Roman" w:hAnsi="Times New Roman" w:cs="Times New Roman"/>
          <w:b/>
          <w:bCs/>
          <w:color w:val="000000"/>
          <w:sz w:val="20"/>
          <w:szCs w:val="20"/>
          <w:lang w:eastAsia="ru-RU"/>
        </w:rPr>
        <w:t xml:space="preserve"> </w:t>
      </w:r>
      <w:r w:rsidRPr="002F3794">
        <w:rPr>
          <w:rFonts w:ascii="Times New Roman" w:eastAsia="Times New Roman" w:hAnsi="Times New Roman" w:cs="Times New Roman"/>
          <w:bCs/>
          <w:color w:val="000000"/>
          <w:sz w:val="20"/>
          <w:szCs w:val="20"/>
          <w:lang w:eastAsia="ru-RU"/>
        </w:rPr>
        <w:t xml:space="preserve">Теоретически такой символический ресурс, культурный бренд как использование в названии имён значимых исторических личностей, при правильном его использовании – очень прибыльный и </w:t>
      </w:r>
      <w:r w:rsidR="003C5069" w:rsidRPr="002F3794">
        <w:rPr>
          <w:rFonts w:ascii="Times New Roman" w:eastAsia="Times New Roman" w:hAnsi="Times New Roman" w:cs="Times New Roman"/>
          <w:bCs/>
          <w:color w:val="000000"/>
          <w:sz w:val="20"/>
          <w:szCs w:val="20"/>
          <w:lang w:eastAsia="ru-RU"/>
        </w:rPr>
        <w:t>рациональный маркетинговый ход. При проведении тематических мероприятии способствует популя</w:t>
      </w:r>
      <w:r w:rsidR="0021109F">
        <w:rPr>
          <w:rFonts w:ascii="Times New Roman" w:eastAsia="Times New Roman" w:hAnsi="Times New Roman" w:cs="Times New Roman"/>
          <w:bCs/>
          <w:color w:val="000000"/>
          <w:sz w:val="20"/>
          <w:szCs w:val="20"/>
          <w:lang w:eastAsia="ru-RU"/>
        </w:rPr>
        <w:t>ри</w:t>
      </w:r>
      <w:r w:rsidR="003C5069" w:rsidRPr="002F3794">
        <w:rPr>
          <w:rFonts w:ascii="Times New Roman" w:eastAsia="Times New Roman" w:hAnsi="Times New Roman" w:cs="Times New Roman"/>
          <w:bCs/>
          <w:color w:val="000000"/>
          <w:sz w:val="20"/>
          <w:szCs w:val="20"/>
          <w:lang w:eastAsia="ru-RU"/>
        </w:rPr>
        <w:t xml:space="preserve">зации библиотек, как источника информации и места проведения досуга. На практике же символический ресурс используется </w:t>
      </w:r>
      <w:r w:rsidR="003C5069" w:rsidRPr="002F3794">
        <w:rPr>
          <w:rFonts w:ascii="Times New Roman" w:eastAsia="Times New Roman" w:hAnsi="Times New Roman" w:cs="Times New Roman"/>
          <w:bCs/>
          <w:color w:val="000000"/>
          <w:sz w:val="20"/>
          <w:szCs w:val="20"/>
          <w:lang w:eastAsia="ru-RU"/>
        </w:rPr>
        <w:lastRenderedPageBreak/>
        <w:t>неполно и, соответственно, не достигается возможный результат. Омская государственная областная научная библиотека имени А. С. Пушкина реализует на практике возможности такого маркетингового хода как использование символического ресурса и видя результат мы можем сделать вывод о том, что гипотеза подтвердилась. Для популя</w:t>
      </w:r>
      <w:r w:rsidR="002F3794" w:rsidRPr="002F3794">
        <w:rPr>
          <w:rFonts w:ascii="Times New Roman" w:eastAsia="Times New Roman" w:hAnsi="Times New Roman" w:cs="Times New Roman"/>
          <w:bCs/>
          <w:color w:val="000000"/>
          <w:sz w:val="20"/>
          <w:szCs w:val="20"/>
          <w:lang w:eastAsia="ru-RU"/>
        </w:rPr>
        <w:t>ри</w:t>
      </w:r>
      <w:r w:rsidR="003C5069" w:rsidRPr="002F3794">
        <w:rPr>
          <w:rFonts w:ascii="Times New Roman" w:eastAsia="Times New Roman" w:hAnsi="Times New Roman" w:cs="Times New Roman"/>
          <w:bCs/>
          <w:color w:val="000000"/>
          <w:sz w:val="20"/>
          <w:szCs w:val="20"/>
          <w:lang w:eastAsia="ru-RU"/>
        </w:rPr>
        <w:t>зации и привлечения посетителей самым целесообразным является реализация символического ресурса.</w:t>
      </w:r>
    </w:p>
    <w:p w:rsidR="007603F7" w:rsidRPr="002F3794" w:rsidRDefault="002F3794" w:rsidP="002F3794">
      <w:pPr>
        <w:spacing w:line="240" w:lineRule="auto"/>
        <w:jc w:val="center"/>
        <w:rPr>
          <w:rFonts w:ascii="Times New Roman" w:eastAsia="Times New Roman" w:hAnsi="Times New Roman" w:cs="Times New Roman"/>
          <w:bCs/>
          <w:color w:val="000000"/>
          <w:sz w:val="20"/>
          <w:szCs w:val="20"/>
          <w:lang w:eastAsia="ru-RU"/>
        </w:rPr>
      </w:pPr>
      <w:r w:rsidRPr="002F3794">
        <w:rPr>
          <w:rFonts w:ascii="Times New Roman" w:eastAsia="Times New Roman" w:hAnsi="Times New Roman" w:cs="Times New Roman"/>
          <w:bCs/>
          <w:color w:val="000000"/>
          <w:sz w:val="20"/>
          <w:szCs w:val="20"/>
          <w:lang w:eastAsia="ru-RU"/>
        </w:rPr>
        <w:t>СПИСОК ЛИТЕРАТУРЫ</w:t>
      </w:r>
      <w:r w:rsidR="00D7370E" w:rsidRPr="002F3794">
        <w:rPr>
          <w:rFonts w:ascii="Times New Roman" w:eastAsia="Times New Roman" w:hAnsi="Times New Roman" w:cs="Times New Roman"/>
          <w:bCs/>
          <w:color w:val="000000"/>
          <w:sz w:val="20"/>
          <w:szCs w:val="20"/>
          <w:lang w:eastAsia="ru-RU"/>
        </w:rPr>
        <w:t>:</w:t>
      </w:r>
    </w:p>
    <w:p w:rsidR="00C91AD1" w:rsidRPr="002F3794" w:rsidRDefault="00C91AD1" w:rsidP="002F3794">
      <w:pPr>
        <w:pStyle w:val="a3"/>
        <w:numPr>
          <w:ilvl w:val="0"/>
          <w:numId w:val="3"/>
        </w:numPr>
        <w:spacing w:line="240" w:lineRule="auto"/>
        <w:rPr>
          <w:rFonts w:ascii="Times New Roman" w:eastAsia="Times New Roman" w:hAnsi="Times New Roman" w:cs="Times New Roman"/>
          <w:bCs/>
          <w:color w:val="000000"/>
          <w:sz w:val="20"/>
          <w:szCs w:val="20"/>
          <w:lang w:eastAsia="ru-RU"/>
        </w:rPr>
      </w:pPr>
      <w:r w:rsidRPr="002F3794">
        <w:rPr>
          <w:rFonts w:ascii="Times New Roman" w:eastAsia="Times New Roman" w:hAnsi="Times New Roman" w:cs="Times New Roman"/>
          <w:bCs/>
          <w:color w:val="000000"/>
          <w:sz w:val="20"/>
          <w:szCs w:val="20"/>
          <w:lang w:eastAsia="ru-RU"/>
        </w:rPr>
        <w:t>Башмаков И. С. Региональная мифология как инструмент символической политики в формировании территориальной общности Краснодарского края // Теория и практика общественного разв</w:t>
      </w:r>
      <w:r w:rsidR="00B8570E" w:rsidRPr="002F3794">
        <w:rPr>
          <w:rFonts w:ascii="Times New Roman" w:eastAsia="Times New Roman" w:hAnsi="Times New Roman" w:cs="Times New Roman"/>
          <w:bCs/>
          <w:color w:val="000000"/>
          <w:sz w:val="20"/>
          <w:szCs w:val="20"/>
          <w:lang w:eastAsia="ru-RU"/>
        </w:rPr>
        <w:t>ития.  2011.   №4.  С 183</w:t>
      </w:r>
      <w:r w:rsidR="002F3794" w:rsidRPr="002F3794">
        <w:rPr>
          <w:rFonts w:ascii="Times New Roman" w:eastAsia="Times New Roman" w:hAnsi="Times New Roman" w:cs="Times New Roman"/>
          <w:bCs/>
          <w:color w:val="000000"/>
          <w:sz w:val="20"/>
          <w:szCs w:val="20"/>
          <w:lang w:eastAsia="ru-RU"/>
        </w:rPr>
        <w:t xml:space="preserve"> </w:t>
      </w:r>
      <w:r w:rsidR="00B8570E" w:rsidRPr="002F3794">
        <w:rPr>
          <w:rFonts w:ascii="Times New Roman" w:eastAsia="Times New Roman" w:hAnsi="Times New Roman" w:cs="Times New Roman"/>
          <w:bCs/>
          <w:color w:val="000000"/>
          <w:sz w:val="20"/>
          <w:szCs w:val="20"/>
          <w:lang w:eastAsia="ru-RU"/>
        </w:rPr>
        <w:t>-</w:t>
      </w:r>
      <w:r w:rsidR="002F3794" w:rsidRPr="002F3794">
        <w:rPr>
          <w:rFonts w:ascii="Times New Roman" w:eastAsia="Times New Roman" w:hAnsi="Times New Roman" w:cs="Times New Roman"/>
          <w:bCs/>
          <w:color w:val="000000"/>
          <w:sz w:val="20"/>
          <w:szCs w:val="20"/>
          <w:lang w:eastAsia="ru-RU"/>
        </w:rPr>
        <w:t xml:space="preserve"> </w:t>
      </w:r>
      <w:r w:rsidR="00B8570E" w:rsidRPr="002F3794">
        <w:rPr>
          <w:rFonts w:ascii="Times New Roman" w:eastAsia="Times New Roman" w:hAnsi="Times New Roman" w:cs="Times New Roman"/>
          <w:bCs/>
          <w:color w:val="000000"/>
          <w:sz w:val="20"/>
          <w:szCs w:val="20"/>
          <w:lang w:eastAsia="ru-RU"/>
        </w:rPr>
        <w:t>186.</w:t>
      </w:r>
    </w:p>
    <w:p w:rsidR="00B8570E" w:rsidRPr="002F3794" w:rsidRDefault="00B8570E" w:rsidP="002F3794">
      <w:pPr>
        <w:pStyle w:val="a3"/>
        <w:numPr>
          <w:ilvl w:val="0"/>
          <w:numId w:val="3"/>
        </w:numPr>
        <w:spacing w:line="240" w:lineRule="auto"/>
        <w:rPr>
          <w:rFonts w:ascii="Times New Roman" w:eastAsia="Times New Roman" w:hAnsi="Times New Roman" w:cs="Times New Roman"/>
          <w:bCs/>
          <w:color w:val="000000"/>
          <w:sz w:val="20"/>
          <w:szCs w:val="20"/>
          <w:lang w:eastAsia="ru-RU"/>
        </w:rPr>
      </w:pPr>
      <w:r w:rsidRPr="002F3794">
        <w:rPr>
          <w:rFonts w:ascii="Times New Roman" w:eastAsia="Times New Roman" w:hAnsi="Times New Roman" w:cs="Times New Roman"/>
          <w:bCs/>
          <w:color w:val="000000"/>
          <w:sz w:val="20"/>
          <w:szCs w:val="20"/>
          <w:lang w:eastAsia="ru-RU"/>
        </w:rPr>
        <w:t>Левочкина Н.А. Региональные культурные бренды как</w:t>
      </w:r>
      <w:r w:rsidR="00857E4A" w:rsidRPr="002F3794">
        <w:rPr>
          <w:rFonts w:ascii="Times New Roman" w:eastAsia="Times New Roman" w:hAnsi="Times New Roman" w:cs="Times New Roman"/>
          <w:bCs/>
          <w:color w:val="000000"/>
          <w:sz w:val="20"/>
          <w:szCs w:val="20"/>
          <w:lang w:eastAsia="ru-RU"/>
        </w:rPr>
        <w:t xml:space="preserve"> тренд развития территорий//</w:t>
      </w:r>
      <w:r w:rsidR="00F02FFE" w:rsidRPr="002F3794">
        <w:rPr>
          <w:rFonts w:ascii="Times New Roman" w:eastAsia="Times New Roman" w:hAnsi="Times New Roman" w:cs="Times New Roman"/>
          <w:bCs/>
          <w:color w:val="000000"/>
          <w:sz w:val="20"/>
          <w:szCs w:val="20"/>
          <w:lang w:eastAsia="ru-RU"/>
        </w:rPr>
        <w:t xml:space="preserve"> [Электронный ресурс]. – </w:t>
      </w:r>
      <w:r w:rsidR="00F02FFE" w:rsidRPr="002F3794">
        <w:rPr>
          <w:rFonts w:ascii="Times New Roman" w:eastAsia="Times New Roman" w:hAnsi="Times New Roman" w:cs="Times New Roman"/>
          <w:bCs/>
          <w:color w:val="000000"/>
          <w:sz w:val="20"/>
          <w:szCs w:val="20"/>
          <w:lang w:val="en-US" w:eastAsia="ru-RU"/>
        </w:rPr>
        <w:t>URL</w:t>
      </w:r>
      <w:r w:rsidR="00F02FFE" w:rsidRPr="002F3794">
        <w:rPr>
          <w:rFonts w:ascii="Times New Roman" w:eastAsia="Times New Roman" w:hAnsi="Times New Roman" w:cs="Times New Roman"/>
          <w:bCs/>
          <w:color w:val="000000"/>
          <w:sz w:val="20"/>
          <w:szCs w:val="20"/>
          <w:lang w:eastAsia="ru-RU"/>
        </w:rPr>
        <w:t xml:space="preserve">: </w:t>
      </w:r>
      <w:hyperlink r:id="rId9" w:history="1">
        <w:r w:rsidR="00F02FFE" w:rsidRPr="0021109F">
          <w:rPr>
            <w:rStyle w:val="ad"/>
            <w:rFonts w:ascii="Times New Roman" w:eastAsia="Times New Roman" w:hAnsi="Times New Roman" w:cs="Times New Roman"/>
            <w:bCs/>
            <w:color w:val="0D0D0D" w:themeColor="text1" w:themeTint="F2"/>
            <w:sz w:val="20"/>
            <w:szCs w:val="20"/>
            <w:u w:val="none"/>
            <w:lang w:eastAsia="ru-RU"/>
          </w:rPr>
          <w:t>http://www.rusnauka.com/30_NNM_2012/Economics/13_119277.doc.htm</w:t>
        </w:r>
      </w:hyperlink>
      <w:r w:rsidR="00F02FFE" w:rsidRPr="002F3794">
        <w:rPr>
          <w:rFonts w:ascii="Times New Roman" w:eastAsia="Times New Roman" w:hAnsi="Times New Roman" w:cs="Times New Roman"/>
          <w:bCs/>
          <w:color w:val="000000"/>
          <w:sz w:val="20"/>
          <w:szCs w:val="20"/>
          <w:lang w:eastAsia="ru-RU"/>
        </w:rPr>
        <w:t xml:space="preserve"> (дата обращения 19.10.2017)</w:t>
      </w:r>
    </w:p>
    <w:p w:rsidR="00E73668" w:rsidRPr="002F3794" w:rsidRDefault="00E73668" w:rsidP="002F3794">
      <w:pPr>
        <w:pStyle w:val="a3"/>
        <w:numPr>
          <w:ilvl w:val="0"/>
          <w:numId w:val="3"/>
        </w:numPr>
        <w:spacing w:line="240" w:lineRule="auto"/>
        <w:rPr>
          <w:rFonts w:ascii="Times New Roman" w:eastAsia="Times New Roman" w:hAnsi="Times New Roman" w:cs="Times New Roman"/>
          <w:bCs/>
          <w:color w:val="000000"/>
          <w:sz w:val="20"/>
          <w:szCs w:val="20"/>
          <w:lang w:eastAsia="ru-RU"/>
        </w:rPr>
      </w:pPr>
      <w:r w:rsidRPr="002F3794">
        <w:rPr>
          <w:rFonts w:ascii="Times New Roman" w:eastAsia="Times New Roman" w:hAnsi="Times New Roman" w:cs="Times New Roman"/>
          <w:bCs/>
          <w:color w:val="000000"/>
          <w:sz w:val="20"/>
          <w:szCs w:val="20"/>
          <w:lang w:eastAsia="ru-RU"/>
        </w:rPr>
        <w:t>Панкрухин А.П. Маркетинг территории – ключ к успеху региона// Маркетинг</w:t>
      </w:r>
      <w:r w:rsidR="000020C4">
        <w:rPr>
          <w:rFonts w:ascii="Times New Roman" w:eastAsia="Times New Roman" w:hAnsi="Times New Roman" w:cs="Times New Roman"/>
          <w:bCs/>
          <w:color w:val="000000"/>
          <w:sz w:val="20"/>
          <w:szCs w:val="20"/>
          <w:lang w:eastAsia="ru-RU"/>
        </w:rPr>
        <w:t xml:space="preserve"> </w:t>
      </w:r>
      <w:r w:rsidRPr="002F3794">
        <w:rPr>
          <w:rFonts w:ascii="Times New Roman" w:eastAsia="Times New Roman" w:hAnsi="Times New Roman" w:cs="Times New Roman"/>
          <w:bCs/>
          <w:color w:val="000000"/>
          <w:sz w:val="20"/>
          <w:szCs w:val="20"/>
          <w:lang w:eastAsia="ru-RU"/>
        </w:rPr>
        <w:t>PRO. 2007. №</w:t>
      </w:r>
      <w:r w:rsidR="002F3794" w:rsidRPr="002F3794">
        <w:rPr>
          <w:rFonts w:ascii="Times New Roman" w:eastAsia="Times New Roman" w:hAnsi="Times New Roman" w:cs="Times New Roman"/>
          <w:bCs/>
          <w:color w:val="000000"/>
          <w:sz w:val="20"/>
          <w:szCs w:val="20"/>
          <w:lang w:eastAsia="ru-RU"/>
        </w:rPr>
        <w:t xml:space="preserve"> </w:t>
      </w:r>
      <w:r w:rsidRPr="002F3794">
        <w:rPr>
          <w:rFonts w:ascii="Times New Roman" w:eastAsia="Times New Roman" w:hAnsi="Times New Roman" w:cs="Times New Roman"/>
          <w:bCs/>
          <w:color w:val="000000"/>
          <w:sz w:val="20"/>
          <w:szCs w:val="20"/>
          <w:lang w:eastAsia="ru-RU"/>
        </w:rPr>
        <w:t>12</w:t>
      </w:r>
      <w:r w:rsidR="002F3794" w:rsidRPr="002F3794">
        <w:rPr>
          <w:rFonts w:ascii="Times New Roman" w:eastAsia="Times New Roman" w:hAnsi="Times New Roman" w:cs="Times New Roman"/>
          <w:bCs/>
          <w:color w:val="000000"/>
          <w:sz w:val="20"/>
          <w:szCs w:val="20"/>
          <w:lang w:eastAsia="ru-RU"/>
        </w:rPr>
        <w:t xml:space="preserve">. С. </w:t>
      </w:r>
      <w:r w:rsidRPr="002F3794">
        <w:rPr>
          <w:rFonts w:ascii="Times New Roman" w:eastAsia="Times New Roman" w:hAnsi="Times New Roman" w:cs="Times New Roman"/>
          <w:bCs/>
          <w:color w:val="000000"/>
          <w:sz w:val="20"/>
          <w:szCs w:val="20"/>
          <w:lang w:eastAsia="ru-RU"/>
        </w:rPr>
        <w:t>35; </w:t>
      </w:r>
      <w:r w:rsidR="002F3794" w:rsidRPr="002F3794">
        <w:rPr>
          <w:rFonts w:ascii="Times New Roman" w:eastAsia="Times New Roman" w:hAnsi="Times New Roman" w:cs="Times New Roman"/>
          <w:bCs/>
          <w:color w:val="000000"/>
          <w:sz w:val="20"/>
          <w:szCs w:val="20"/>
          <w:lang w:eastAsia="ru-RU"/>
        </w:rPr>
        <w:t>Он же</w:t>
      </w:r>
      <w:r w:rsidRPr="002F3794">
        <w:rPr>
          <w:rFonts w:ascii="Times New Roman" w:eastAsia="Times New Roman" w:hAnsi="Times New Roman" w:cs="Times New Roman"/>
          <w:bCs/>
          <w:color w:val="000000"/>
          <w:sz w:val="20"/>
          <w:szCs w:val="20"/>
          <w:lang w:eastAsia="ru-RU"/>
        </w:rPr>
        <w:t>. Маркетинг территорий.  СПб.</w:t>
      </w:r>
      <w:r w:rsidR="002F3794" w:rsidRPr="002F3794">
        <w:rPr>
          <w:rFonts w:ascii="Times New Roman" w:eastAsia="Times New Roman" w:hAnsi="Times New Roman" w:cs="Times New Roman"/>
          <w:bCs/>
          <w:color w:val="000000"/>
          <w:sz w:val="20"/>
          <w:szCs w:val="20"/>
          <w:lang w:eastAsia="ru-RU"/>
        </w:rPr>
        <w:t>:</w:t>
      </w:r>
      <w:r w:rsidRPr="002F3794">
        <w:rPr>
          <w:rFonts w:ascii="Times New Roman" w:eastAsia="Times New Roman" w:hAnsi="Times New Roman" w:cs="Times New Roman"/>
          <w:bCs/>
          <w:color w:val="000000"/>
          <w:sz w:val="20"/>
          <w:szCs w:val="20"/>
          <w:lang w:eastAsia="ru-RU"/>
        </w:rPr>
        <w:t xml:space="preserve"> Питер, 2006.  416 с.</w:t>
      </w:r>
    </w:p>
    <w:p w:rsidR="00B8570E" w:rsidRPr="002F3794" w:rsidRDefault="00B8570E" w:rsidP="002F3794">
      <w:pPr>
        <w:pStyle w:val="a3"/>
        <w:numPr>
          <w:ilvl w:val="0"/>
          <w:numId w:val="3"/>
        </w:numPr>
        <w:spacing w:line="240" w:lineRule="auto"/>
        <w:rPr>
          <w:rFonts w:ascii="Times New Roman" w:eastAsia="Times New Roman" w:hAnsi="Times New Roman" w:cs="Times New Roman"/>
          <w:bCs/>
          <w:color w:val="000000"/>
          <w:sz w:val="20"/>
          <w:szCs w:val="20"/>
          <w:lang w:eastAsia="ru-RU"/>
        </w:rPr>
      </w:pPr>
      <w:r w:rsidRPr="002F3794">
        <w:rPr>
          <w:rFonts w:ascii="Times New Roman" w:eastAsia="Times New Roman" w:hAnsi="Times New Roman" w:cs="Times New Roman"/>
          <w:bCs/>
          <w:color w:val="000000"/>
          <w:sz w:val="20"/>
          <w:szCs w:val="20"/>
          <w:lang w:eastAsia="ru-RU"/>
        </w:rPr>
        <w:t>Поцелуев С.П. Символическая политика: констелляция понятий для подхода к проблеме // Политические исследования. 1999. № 5. С. 62</w:t>
      </w:r>
      <w:r w:rsidR="002F3794" w:rsidRPr="002F3794">
        <w:rPr>
          <w:rFonts w:ascii="Times New Roman" w:eastAsia="Times New Roman" w:hAnsi="Times New Roman" w:cs="Times New Roman"/>
          <w:bCs/>
          <w:color w:val="000000"/>
          <w:sz w:val="20"/>
          <w:szCs w:val="20"/>
          <w:lang w:eastAsia="ru-RU"/>
        </w:rPr>
        <w:t xml:space="preserve"> - </w:t>
      </w:r>
      <w:r w:rsidRPr="002F3794">
        <w:rPr>
          <w:rFonts w:ascii="Times New Roman" w:eastAsia="Times New Roman" w:hAnsi="Times New Roman" w:cs="Times New Roman"/>
          <w:bCs/>
          <w:color w:val="000000"/>
          <w:sz w:val="20"/>
          <w:szCs w:val="20"/>
          <w:lang w:eastAsia="ru-RU"/>
        </w:rPr>
        <w:t>75.</w:t>
      </w:r>
    </w:p>
    <w:p w:rsidR="004467CD" w:rsidRPr="002F3794" w:rsidRDefault="00C91AD1" w:rsidP="002F3794">
      <w:pPr>
        <w:pStyle w:val="a3"/>
        <w:numPr>
          <w:ilvl w:val="0"/>
          <w:numId w:val="3"/>
        </w:numPr>
        <w:spacing w:line="240" w:lineRule="auto"/>
        <w:rPr>
          <w:rFonts w:ascii="Times New Roman" w:eastAsia="Times New Roman" w:hAnsi="Times New Roman" w:cs="Times New Roman"/>
          <w:bCs/>
          <w:color w:val="000000"/>
          <w:sz w:val="20"/>
          <w:szCs w:val="20"/>
          <w:lang w:eastAsia="ru-RU"/>
        </w:rPr>
      </w:pPr>
      <w:r w:rsidRPr="002F3794">
        <w:rPr>
          <w:rFonts w:ascii="Times New Roman" w:eastAsia="Times New Roman" w:hAnsi="Times New Roman" w:cs="Times New Roman"/>
          <w:bCs/>
          <w:color w:val="000000"/>
          <w:sz w:val="20"/>
          <w:szCs w:val="20"/>
          <w:lang w:eastAsia="ru-RU"/>
        </w:rPr>
        <w:t xml:space="preserve">Ширинкин П.С. Символические ресурсы в социально-культурной </w:t>
      </w:r>
      <w:r w:rsidR="00B8570E" w:rsidRPr="002F3794">
        <w:rPr>
          <w:rFonts w:ascii="Times New Roman" w:eastAsia="Times New Roman" w:hAnsi="Times New Roman" w:cs="Times New Roman"/>
          <w:bCs/>
          <w:color w:val="000000"/>
          <w:sz w:val="20"/>
          <w:szCs w:val="20"/>
          <w:lang w:eastAsia="ru-RU"/>
        </w:rPr>
        <w:t>деятельности: аспект вузовской подготовки кадров //</w:t>
      </w:r>
      <w:r w:rsidR="00B8570E" w:rsidRPr="002F3794">
        <w:rPr>
          <w:rFonts w:ascii="Times New Roman" w:hAnsi="Times New Roman" w:cs="Times New Roman"/>
          <w:sz w:val="20"/>
          <w:szCs w:val="20"/>
        </w:rPr>
        <w:t xml:space="preserve"> </w:t>
      </w:r>
      <w:r w:rsidR="00B8570E" w:rsidRPr="002F3794">
        <w:rPr>
          <w:rFonts w:ascii="Times New Roman" w:eastAsia="Times New Roman" w:hAnsi="Times New Roman" w:cs="Times New Roman"/>
          <w:bCs/>
          <w:color w:val="000000"/>
          <w:sz w:val="20"/>
          <w:szCs w:val="20"/>
          <w:lang w:eastAsia="ru-RU"/>
        </w:rPr>
        <w:t>Культура и образование. 2016. № 4 (23).  С. 69</w:t>
      </w:r>
      <w:r w:rsidR="002F3794" w:rsidRPr="002F3794">
        <w:rPr>
          <w:rFonts w:ascii="Times New Roman" w:eastAsia="Times New Roman" w:hAnsi="Times New Roman" w:cs="Times New Roman"/>
          <w:bCs/>
          <w:color w:val="000000"/>
          <w:sz w:val="20"/>
          <w:szCs w:val="20"/>
          <w:lang w:eastAsia="ru-RU"/>
        </w:rPr>
        <w:t xml:space="preserve"> </w:t>
      </w:r>
      <w:r w:rsidR="00B8570E" w:rsidRPr="002F3794">
        <w:rPr>
          <w:rFonts w:ascii="Times New Roman" w:eastAsia="Times New Roman" w:hAnsi="Times New Roman" w:cs="Times New Roman"/>
          <w:bCs/>
          <w:color w:val="000000"/>
          <w:sz w:val="20"/>
          <w:szCs w:val="20"/>
          <w:lang w:eastAsia="ru-RU"/>
        </w:rPr>
        <w:t>-</w:t>
      </w:r>
      <w:r w:rsidR="002F3794" w:rsidRPr="002F3794">
        <w:rPr>
          <w:rFonts w:ascii="Times New Roman" w:eastAsia="Times New Roman" w:hAnsi="Times New Roman" w:cs="Times New Roman"/>
          <w:bCs/>
          <w:color w:val="000000"/>
          <w:sz w:val="20"/>
          <w:szCs w:val="20"/>
          <w:lang w:eastAsia="ru-RU"/>
        </w:rPr>
        <w:t xml:space="preserve"> </w:t>
      </w:r>
      <w:r w:rsidR="00B8570E" w:rsidRPr="002F3794">
        <w:rPr>
          <w:rFonts w:ascii="Times New Roman" w:eastAsia="Times New Roman" w:hAnsi="Times New Roman" w:cs="Times New Roman"/>
          <w:bCs/>
          <w:color w:val="000000"/>
          <w:sz w:val="20"/>
          <w:szCs w:val="20"/>
          <w:lang w:eastAsia="ru-RU"/>
        </w:rPr>
        <w:t>75.</w:t>
      </w:r>
    </w:p>
    <w:sectPr w:rsidR="004467CD" w:rsidRPr="002F3794" w:rsidSect="002F3794">
      <w:pgSz w:w="11906" w:h="16838"/>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D50" w:rsidRDefault="00956D50" w:rsidP="004467CD">
      <w:pPr>
        <w:spacing w:after="0" w:line="240" w:lineRule="auto"/>
      </w:pPr>
      <w:r>
        <w:separator/>
      </w:r>
    </w:p>
  </w:endnote>
  <w:endnote w:type="continuationSeparator" w:id="0">
    <w:p w:rsidR="00956D50" w:rsidRDefault="00956D50" w:rsidP="00446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D50" w:rsidRDefault="00956D50" w:rsidP="004467CD">
      <w:pPr>
        <w:spacing w:after="0" w:line="240" w:lineRule="auto"/>
      </w:pPr>
      <w:r>
        <w:separator/>
      </w:r>
    </w:p>
  </w:footnote>
  <w:footnote w:type="continuationSeparator" w:id="0">
    <w:p w:rsidR="00956D50" w:rsidRDefault="00956D50" w:rsidP="00446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35442"/>
    <w:multiLevelType w:val="hybridMultilevel"/>
    <w:tmpl w:val="DFB6E072"/>
    <w:lvl w:ilvl="0" w:tplc="26B8DC6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6CF5835"/>
    <w:multiLevelType w:val="hybridMultilevel"/>
    <w:tmpl w:val="32D4776A"/>
    <w:lvl w:ilvl="0" w:tplc="60E236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B72179F"/>
    <w:multiLevelType w:val="hybridMultilevel"/>
    <w:tmpl w:val="6B6A4250"/>
    <w:lvl w:ilvl="0" w:tplc="CB3A003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8A2"/>
    <w:rsid w:val="000020C4"/>
    <w:rsid w:val="000B4199"/>
    <w:rsid w:val="000F2F06"/>
    <w:rsid w:val="001835EC"/>
    <w:rsid w:val="001F5209"/>
    <w:rsid w:val="0021109F"/>
    <w:rsid w:val="002E4C9C"/>
    <w:rsid w:val="002F3794"/>
    <w:rsid w:val="00391CB7"/>
    <w:rsid w:val="003A3E6E"/>
    <w:rsid w:val="003C5069"/>
    <w:rsid w:val="003D0451"/>
    <w:rsid w:val="004467CD"/>
    <w:rsid w:val="0047612E"/>
    <w:rsid w:val="004B372D"/>
    <w:rsid w:val="004B5AC4"/>
    <w:rsid w:val="005249A2"/>
    <w:rsid w:val="00550AF6"/>
    <w:rsid w:val="00566FC4"/>
    <w:rsid w:val="00586618"/>
    <w:rsid w:val="00614C1F"/>
    <w:rsid w:val="007603F7"/>
    <w:rsid w:val="008178A2"/>
    <w:rsid w:val="00857E4A"/>
    <w:rsid w:val="008E158D"/>
    <w:rsid w:val="00956D50"/>
    <w:rsid w:val="00B8570E"/>
    <w:rsid w:val="00BC3222"/>
    <w:rsid w:val="00C91AD1"/>
    <w:rsid w:val="00D7370E"/>
    <w:rsid w:val="00DC52B4"/>
    <w:rsid w:val="00DD47B0"/>
    <w:rsid w:val="00E73668"/>
    <w:rsid w:val="00E9269B"/>
    <w:rsid w:val="00F02FFE"/>
    <w:rsid w:val="00F4787B"/>
    <w:rsid w:val="00F85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5C079-3E35-488D-AC6E-59B72CD2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73668"/>
    <w:pPr>
      <w:keepNext/>
      <w:keepLines/>
      <w:spacing w:before="480" w:after="0" w:line="276" w:lineRule="auto"/>
      <w:ind w:firstLine="0"/>
      <w:jc w:val="left"/>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DC52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222"/>
    <w:pPr>
      <w:ind w:left="720"/>
      <w:contextualSpacing/>
    </w:pPr>
  </w:style>
  <w:style w:type="paragraph" w:styleId="a4">
    <w:name w:val="endnote text"/>
    <w:basedOn w:val="a"/>
    <w:link w:val="a5"/>
    <w:uiPriority w:val="99"/>
    <w:semiHidden/>
    <w:unhideWhenUsed/>
    <w:rsid w:val="004467CD"/>
    <w:pPr>
      <w:spacing w:after="0" w:line="240" w:lineRule="auto"/>
    </w:pPr>
    <w:rPr>
      <w:sz w:val="20"/>
      <w:szCs w:val="20"/>
    </w:rPr>
  </w:style>
  <w:style w:type="character" w:customStyle="1" w:styleId="a5">
    <w:name w:val="Текст концевой сноски Знак"/>
    <w:basedOn w:val="a0"/>
    <w:link w:val="a4"/>
    <w:uiPriority w:val="99"/>
    <w:semiHidden/>
    <w:rsid w:val="004467CD"/>
    <w:rPr>
      <w:sz w:val="20"/>
      <w:szCs w:val="20"/>
    </w:rPr>
  </w:style>
  <w:style w:type="character" w:styleId="a6">
    <w:name w:val="endnote reference"/>
    <w:basedOn w:val="a0"/>
    <w:uiPriority w:val="99"/>
    <w:semiHidden/>
    <w:unhideWhenUsed/>
    <w:rsid w:val="004467CD"/>
    <w:rPr>
      <w:vertAlign w:val="superscript"/>
    </w:rPr>
  </w:style>
  <w:style w:type="paragraph" w:styleId="a7">
    <w:name w:val="footnote text"/>
    <w:basedOn w:val="a"/>
    <w:link w:val="a8"/>
    <w:uiPriority w:val="99"/>
    <w:semiHidden/>
    <w:unhideWhenUsed/>
    <w:rsid w:val="004467CD"/>
    <w:pPr>
      <w:spacing w:after="0" w:line="240" w:lineRule="auto"/>
    </w:pPr>
    <w:rPr>
      <w:sz w:val="20"/>
      <w:szCs w:val="20"/>
    </w:rPr>
  </w:style>
  <w:style w:type="character" w:customStyle="1" w:styleId="a8">
    <w:name w:val="Текст сноски Знак"/>
    <w:basedOn w:val="a0"/>
    <w:link w:val="a7"/>
    <w:uiPriority w:val="99"/>
    <w:semiHidden/>
    <w:rsid w:val="004467CD"/>
    <w:rPr>
      <w:sz w:val="20"/>
      <w:szCs w:val="20"/>
    </w:rPr>
  </w:style>
  <w:style w:type="character" w:styleId="a9">
    <w:name w:val="footnote reference"/>
    <w:basedOn w:val="a0"/>
    <w:uiPriority w:val="99"/>
    <w:semiHidden/>
    <w:unhideWhenUsed/>
    <w:rsid w:val="004467CD"/>
    <w:rPr>
      <w:vertAlign w:val="superscript"/>
    </w:rPr>
  </w:style>
  <w:style w:type="paragraph" w:styleId="aa">
    <w:name w:val="Balloon Text"/>
    <w:basedOn w:val="a"/>
    <w:link w:val="ab"/>
    <w:uiPriority w:val="99"/>
    <w:semiHidden/>
    <w:unhideWhenUsed/>
    <w:rsid w:val="00E7366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73668"/>
    <w:rPr>
      <w:rFonts w:ascii="Tahoma" w:hAnsi="Tahoma" w:cs="Tahoma"/>
      <w:sz w:val="16"/>
      <w:szCs w:val="16"/>
    </w:rPr>
  </w:style>
  <w:style w:type="character" w:customStyle="1" w:styleId="10">
    <w:name w:val="Заголовок 1 Знак"/>
    <w:basedOn w:val="a0"/>
    <w:link w:val="1"/>
    <w:uiPriority w:val="9"/>
    <w:rsid w:val="00E73668"/>
    <w:rPr>
      <w:rFonts w:asciiTheme="majorHAnsi" w:eastAsiaTheme="majorEastAsia" w:hAnsiTheme="majorHAnsi" w:cstheme="majorBidi"/>
      <w:b/>
      <w:bCs/>
      <w:color w:val="365F91" w:themeColor="accent1" w:themeShade="BF"/>
      <w:sz w:val="28"/>
      <w:szCs w:val="28"/>
      <w:lang w:eastAsia="ru-RU"/>
    </w:rPr>
  </w:style>
  <w:style w:type="paragraph" w:styleId="ac">
    <w:name w:val="Bibliography"/>
    <w:basedOn w:val="a"/>
    <w:next w:val="a"/>
    <w:uiPriority w:val="37"/>
    <w:unhideWhenUsed/>
    <w:rsid w:val="00E73668"/>
  </w:style>
  <w:style w:type="character" w:styleId="ad">
    <w:name w:val="Hyperlink"/>
    <w:basedOn w:val="a0"/>
    <w:uiPriority w:val="99"/>
    <w:unhideWhenUsed/>
    <w:rsid w:val="00F02FFE"/>
    <w:rPr>
      <w:color w:val="0000FF" w:themeColor="hyperlink"/>
      <w:u w:val="single"/>
    </w:rPr>
  </w:style>
  <w:style w:type="character" w:customStyle="1" w:styleId="20">
    <w:name w:val="Заголовок 2 Знак"/>
    <w:basedOn w:val="a0"/>
    <w:link w:val="2"/>
    <w:uiPriority w:val="9"/>
    <w:semiHidden/>
    <w:rsid w:val="00DC52B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582975">
      <w:bodyDiv w:val="1"/>
      <w:marLeft w:val="0"/>
      <w:marRight w:val="0"/>
      <w:marTop w:val="0"/>
      <w:marBottom w:val="0"/>
      <w:divBdr>
        <w:top w:val="none" w:sz="0" w:space="0" w:color="auto"/>
        <w:left w:val="none" w:sz="0" w:space="0" w:color="auto"/>
        <w:bottom w:val="none" w:sz="0" w:space="0" w:color="auto"/>
        <w:right w:val="none" w:sz="0" w:space="0" w:color="auto"/>
      </w:divBdr>
    </w:div>
    <w:div w:id="1164198002">
      <w:bodyDiv w:val="1"/>
      <w:marLeft w:val="0"/>
      <w:marRight w:val="0"/>
      <w:marTop w:val="0"/>
      <w:marBottom w:val="0"/>
      <w:divBdr>
        <w:top w:val="none" w:sz="0" w:space="0" w:color="auto"/>
        <w:left w:val="none" w:sz="0" w:space="0" w:color="auto"/>
        <w:bottom w:val="none" w:sz="0" w:space="0" w:color="auto"/>
        <w:right w:val="none" w:sz="0" w:space="0" w:color="auto"/>
      </w:divBdr>
    </w:div>
    <w:div w:id="1504318769">
      <w:bodyDiv w:val="1"/>
      <w:marLeft w:val="0"/>
      <w:marRight w:val="0"/>
      <w:marTop w:val="0"/>
      <w:marBottom w:val="0"/>
      <w:divBdr>
        <w:top w:val="none" w:sz="0" w:space="0" w:color="auto"/>
        <w:left w:val="none" w:sz="0" w:space="0" w:color="auto"/>
        <w:bottom w:val="none" w:sz="0" w:space="0" w:color="auto"/>
        <w:right w:val="none" w:sz="0" w:space="0" w:color="auto"/>
      </w:divBdr>
      <w:divsChild>
        <w:div w:id="2135445932">
          <w:marLeft w:val="0"/>
          <w:marRight w:val="0"/>
          <w:marTop w:val="0"/>
          <w:marBottom w:val="0"/>
          <w:divBdr>
            <w:top w:val="none" w:sz="0" w:space="0" w:color="auto"/>
            <w:left w:val="none" w:sz="0" w:space="0" w:color="auto"/>
            <w:bottom w:val="none" w:sz="0" w:space="0" w:color="auto"/>
            <w:right w:val="none" w:sz="0" w:space="0" w:color="auto"/>
          </w:divBdr>
        </w:div>
      </w:divsChild>
    </w:div>
    <w:div w:id="1704331332">
      <w:bodyDiv w:val="1"/>
      <w:marLeft w:val="0"/>
      <w:marRight w:val="0"/>
      <w:marTop w:val="0"/>
      <w:marBottom w:val="0"/>
      <w:divBdr>
        <w:top w:val="none" w:sz="0" w:space="0" w:color="auto"/>
        <w:left w:val="none" w:sz="0" w:space="0" w:color="auto"/>
        <w:bottom w:val="none" w:sz="0" w:space="0" w:color="auto"/>
        <w:right w:val="none" w:sz="0" w:space="0" w:color="auto"/>
      </w:divBdr>
      <w:divsChild>
        <w:div w:id="32316955">
          <w:marLeft w:val="0"/>
          <w:marRight w:val="0"/>
          <w:marTop w:val="0"/>
          <w:marBottom w:val="0"/>
          <w:divBdr>
            <w:top w:val="none" w:sz="0" w:space="0" w:color="auto"/>
            <w:left w:val="none" w:sz="0" w:space="0" w:color="auto"/>
            <w:bottom w:val="none" w:sz="0" w:space="0" w:color="auto"/>
            <w:right w:val="none" w:sz="0" w:space="0" w:color="auto"/>
          </w:divBdr>
        </w:div>
        <w:div w:id="77025977">
          <w:marLeft w:val="0"/>
          <w:marRight w:val="0"/>
          <w:marTop w:val="0"/>
          <w:marBottom w:val="0"/>
          <w:divBdr>
            <w:top w:val="none" w:sz="0" w:space="0" w:color="auto"/>
            <w:left w:val="none" w:sz="0" w:space="0" w:color="auto"/>
            <w:bottom w:val="none" w:sz="0" w:space="0" w:color="auto"/>
            <w:right w:val="none" w:sz="0" w:space="0" w:color="auto"/>
          </w:divBdr>
        </w:div>
        <w:div w:id="1178689677">
          <w:marLeft w:val="0"/>
          <w:marRight w:val="0"/>
          <w:marTop w:val="0"/>
          <w:marBottom w:val="0"/>
          <w:divBdr>
            <w:top w:val="none" w:sz="0" w:space="0" w:color="auto"/>
            <w:left w:val="none" w:sz="0" w:space="0" w:color="auto"/>
            <w:bottom w:val="none" w:sz="0" w:space="0" w:color="auto"/>
            <w:right w:val="none" w:sz="0" w:space="0" w:color="auto"/>
          </w:divBdr>
        </w:div>
        <w:div w:id="904414049">
          <w:marLeft w:val="0"/>
          <w:marRight w:val="0"/>
          <w:marTop w:val="0"/>
          <w:marBottom w:val="0"/>
          <w:divBdr>
            <w:top w:val="none" w:sz="0" w:space="0" w:color="auto"/>
            <w:left w:val="none" w:sz="0" w:space="0" w:color="auto"/>
            <w:bottom w:val="none" w:sz="0" w:space="0" w:color="auto"/>
            <w:right w:val="none" w:sz="0" w:space="0" w:color="auto"/>
          </w:divBdr>
        </w:div>
        <w:div w:id="1942762797">
          <w:marLeft w:val="0"/>
          <w:marRight w:val="0"/>
          <w:marTop w:val="0"/>
          <w:marBottom w:val="0"/>
          <w:divBdr>
            <w:top w:val="none" w:sz="0" w:space="0" w:color="auto"/>
            <w:left w:val="none" w:sz="0" w:space="0" w:color="auto"/>
            <w:bottom w:val="none" w:sz="0" w:space="0" w:color="auto"/>
            <w:right w:val="none" w:sz="0" w:space="0" w:color="auto"/>
          </w:divBdr>
        </w:div>
        <w:div w:id="215555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omsk.ru/libomsk/node/88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usnauka.com/30_NNM_2012/Economics/13_119277.doc.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СПП99</b:Tag>
    <b:SourceType>ArticleInAPeriodical</b:SourceType>
    <b:Guid>{FA56718B-6A90-4D19-A8F1-8D02D2953E33}</b:Guid>
    <b:Author>
      <b:Author>
        <b:NameList>
          <b:Person>
            <b:Last>С.П.</b:Last>
            <b:First>Поцелуев</b:First>
          </b:Person>
        </b:NameList>
      </b:Author>
    </b:Author>
    <b:Title>Символическая политика</b:Title>
    <b:Year>1999</b:Year>
    <b:City>москва</b:City>
    <b:PeriodicalTitle>Политические исследования</b:PeriodicalTitle>
    <b:Issue>5</b:Issue>
    <b:RefOrder>1</b:RefOrder>
  </b:Source>
</b:Sources>
</file>

<file path=customXml/itemProps1.xml><?xml version="1.0" encoding="utf-8"?>
<ds:datastoreItem xmlns:ds="http://schemas.openxmlformats.org/officeDocument/2006/customXml" ds:itemID="{9882B4AF-E30D-4955-81BD-553F4BD5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Pages>
  <Words>1612</Words>
  <Characters>9190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omsk omsk</cp:lastModifiedBy>
  <cp:revision>7</cp:revision>
  <dcterms:created xsi:type="dcterms:W3CDTF">2017-10-19T10:50:00Z</dcterms:created>
  <dcterms:modified xsi:type="dcterms:W3CDTF">2017-11-17T18:41:00Z</dcterms:modified>
</cp:coreProperties>
</file>