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09" w:rsidRPr="00245809" w:rsidRDefault="00245809" w:rsidP="00245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809">
        <w:rPr>
          <w:rFonts w:ascii="Times New Roman" w:hAnsi="Times New Roman" w:cs="Times New Roman"/>
          <w:b/>
          <w:sz w:val="28"/>
          <w:szCs w:val="24"/>
        </w:rPr>
        <w:t>Ф.М. Достоевский: поиск ответов в литературоведении начала XX века</w:t>
      </w:r>
    </w:p>
    <w:p w:rsidR="00245809" w:rsidRDefault="00245809" w:rsidP="002458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245809" w:rsidRDefault="00245809" w:rsidP="002458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4166">
        <w:rPr>
          <w:rFonts w:ascii="Times New Roman" w:hAnsi="Times New Roman" w:cs="Times New Roman"/>
          <w:sz w:val="24"/>
          <w:szCs w:val="24"/>
        </w:rPr>
        <w:t>едущий библиотекарь</w:t>
      </w:r>
    </w:p>
    <w:p w:rsidR="00245809" w:rsidRPr="00004166" w:rsidRDefault="00245809" w:rsidP="002458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66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04166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ДВФУ</w:t>
      </w:r>
    </w:p>
    <w:p w:rsidR="00245809" w:rsidRPr="00004166" w:rsidRDefault="00245809" w:rsidP="002458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245809" w:rsidRPr="00004166" w:rsidRDefault="00245809" w:rsidP="0024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9" w:rsidRPr="00004166" w:rsidRDefault="00245809" w:rsidP="0024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66">
        <w:rPr>
          <w:rFonts w:ascii="Times New Roman" w:hAnsi="Times New Roman" w:cs="Times New Roman"/>
          <w:sz w:val="24"/>
          <w:szCs w:val="24"/>
        </w:rPr>
        <w:t xml:space="preserve">В докладе анализируется творчество Федора Михайловича Достоевского через призму изучения работ советского литературоведа и писателя профессора Леонида Петровича </w:t>
      </w: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 xml:space="preserve"> (1888-1965) и литературного критика и искусствоведа Акима Львовича Волынского (1863-1926) с целью раскрытия фонда и внедрения в образовательный процесс их уникальных работ. </w:t>
      </w:r>
    </w:p>
    <w:p w:rsidR="00245809" w:rsidRPr="00004166" w:rsidRDefault="00245809" w:rsidP="0024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66">
        <w:rPr>
          <w:rFonts w:ascii="Times New Roman" w:hAnsi="Times New Roman" w:cs="Times New Roman"/>
          <w:sz w:val="24"/>
          <w:szCs w:val="24"/>
        </w:rPr>
        <w:t xml:space="preserve">Научная библиотека Дальневосточного федерального университета располагает редкими изданиями сборников работ Леонида </w:t>
      </w: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>, посвященных творчеству Ф.М. Достоевского: «Семинарий по Достоевскому» (1922), «Поэтика Достоевского» (1925), «</w:t>
      </w:r>
      <w:r w:rsidR="000F1EEF">
        <w:rPr>
          <w:rFonts w:ascii="Times New Roman" w:hAnsi="Times New Roman" w:cs="Times New Roman"/>
          <w:sz w:val="24"/>
          <w:szCs w:val="24"/>
        </w:rPr>
        <w:t>Путь</w:t>
      </w:r>
      <w:r w:rsidRPr="00004166">
        <w:rPr>
          <w:rFonts w:ascii="Times New Roman" w:hAnsi="Times New Roman" w:cs="Times New Roman"/>
          <w:sz w:val="24"/>
          <w:szCs w:val="24"/>
        </w:rPr>
        <w:t xml:space="preserve"> Достоевского» (1928), «Жизнь и труды Ф.М. Достоевского» (1935). А также запрещенными и повсеместно изымавшимися критическими трудами Акима Волынского модернистской экспериментальной формы: «В купе» (О «Преступлении и наказании», 1906), «Красота» (К разбору «</w:t>
      </w: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 xml:space="preserve">», 1906), «Царство Карамазовых» (О «Братьях Карамазовых», 1906). В настоящий момент для </w:t>
      </w: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достоеведения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 xml:space="preserve"> аналитические работы как Леонида </w:t>
      </w: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 xml:space="preserve">, так и Акима Волынского практически утрачены в силу того, что их книги сделались библиографической редкостью. Тем интереснее обращение к данным трудам, дающее шанс студентам ДВФУ совершить ряд информационных открытий. </w:t>
      </w:r>
    </w:p>
    <w:p w:rsidR="00245809" w:rsidRPr="00004166" w:rsidRDefault="00245809" w:rsidP="0024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66"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spellStart"/>
      <w:r w:rsidRPr="00004166">
        <w:rPr>
          <w:rFonts w:ascii="Times New Roman" w:hAnsi="Times New Roman" w:cs="Times New Roman"/>
          <w:sz w:val="24"/>
          <w:szCs w:val="24"/>
        </w:rPr>
        <w:t>критики-достоеведы</w:t>
      </w:r>
      <w:proofErr w:type="spellEnd"/>
      <w:r w:rsidRPr="00004166">
        <w:rPr>
          <w:rFonts w:ascii="Times New Roman" w:hAnsi="Times New Roman" w:cs="Times New Roman"/>
          <w:sz w:val="24"/>
          <w:szCs w:val="24"/>
        </w:rPr>
        <w:t xml:space="preserve"> рассматривали творчество писателя с позиций различных аспектов анализа – литературоведческого, лингвистического, философского, религиозного, </w:t>
      </w:r>
      <w:proofErr w:type="gramStart"/>
      <w:r w:rsidRPr="0000416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04166">
        <w:rPr>
          <w:rFonts w:ascii="Times New Roman" w:hAnsi="Times New Roman" w:cs="Times New Roman"/>
          <w:sz w:val="24"/>
          <w:szCs w:val="24"/>
        </w:rPr>
        <w:t xml:space="preserve"> несомненно поможет студентам ДВФУ попытаться найти ответ на вызов времени: каким представлялся Ф.М. Достоевский в </w:t>
      </w:r>
      <w:r w:rsidRPr="0000416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04166">
        <w:rPr>
          <w:rFonts w:ascii="Times New Roman" w:hAnsi="Times New Roman" w:cs="Times New Roman"/>
          <w:sz w:val="24"/>
          <w:szCs w:val="24"/>
        </w:rPr>
        <w:t xml:space="preserve"> в., с тем чтобы осмыслить творчество писателя уже в веке </w:t>
      </w:r>
      <w:r w:rsidRPr="000041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04166">
        <w:rPr>
          <w:rFonts w:ascii="Times New Roman" w:hAnsi="Times New Roman" w:cs="Times New Roman"/>
          <w:sz w:val="24"/>
          <w:szCs w:val="24"/>
        </w:rPr>
        <w:t>.</w:t>
      </w:r>
    </w:p>
    <w:p w:rsidR="005E5E1D" w:rsidRPr="00245809" w:rsidRDefault="005E5E1D" w:rsidP="00245809"/>
    <w:sectPr w:rsidR="005E5E1D" w:rsidRPr="00245809" w:rsidSect="003A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09"/>
    <w:rsid w:val="000F1EEF"/>
    <w:rsid w:val="00245809"/>
    <w:rsid w:val="005E5E1D"/>
    <w:rsid w:val="00B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moreva_ea</dc:creator>
  <cp:lastModifiedBy>moreva_ea</cp:lastModifiedBy>
  <cp:revision>3</cp:revision>
  <dcterms:created xsi:type="dcterms:W3CDTF">2016-07-19T01:27:00Z</dcterms:created>
  <dcterms:modified xsi:type="dcterms:W3CDTF">2016-07-29T02:25:00Z</dcterms:modified>
</cp:coreProperties>
</file>